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9C" w:rsidRPr="00D2419E" w:rsidRDefault="0054259C" w:rsidP="0054259C">
      <w:pPr>
        <w:rPr>
          <w:rFonts w:ascii="Arial" w:hAnsi="Arial" w:cs="Arial"/>
          <w:sz w:val="24"/>
          <w:szCs w:val="24"/>
        </w:rPr>
      </w:pPr>
      <w:r w:rsidRPr="00D2419E">
        <w:rPr>
          <w:rFonts w:ascii="Lucida Calligraphy" w:hAnsi="Lucida Calligraphy" w:cs="Arial"/>
          <w:sz w:val="24"/>
          <w:szCs w:val="24"/>
        </w:rPr>
        <w:t>^^^^^^^^^^^^^^^^^^^^^^^^^^^^^^^^^^^^^^^^^^^^^^^^^^^^^^^^^^^^^^^LA PAROLA DI DIO DELLA NOSTRA LECTIO (Ap 1,5-6) – “A Colui che ci ama e ci ha liberati dai nostri peccati con il suo sangue, che ha fatto di noi un regno, sacerdoti per il suo Dio e Padre, a lui la gloria e la potenza nei secoli dei secoli. Amen”.</w:t>
      </w:r>
    </w:p>
    <w:p w:rsidR="0054259C" w:rsidRPr="00D2419E" w:rsidRDefault="0054259C" w:rsidP="0054259C">
      <w:pPr>
        <w:rPr>
          <w:rFonts w:ascii="Arial" w:hAnsi="Arial" w:cs="Arial"/>
          <w:sz w:val="18"/>
          <w:szCs w:val="18"/>
        </w:rPr>
      </w:pPr>
    </w:p>
    <w:p w:rsidR="0054259C" w:rsidRPr="00D2419E" w:rsidRDefault="0054259C" w:rsidP="0054259C">
      <w:pPr>
        <w:rPr>
          <w:rFonts w:ascii="Arial" w:hAnsi="Arial" w:cs="Arial"/>
          <w:sz w:val="24"/>
          <w:szCs w:val="24"/>
        </w:rPr>
      </w:pPr>
    </w:p>
    <w:p w:rsidR="0054259C" w:rsidRPr="00D2419E" w:rsidRDefault="0054259C" w:rsidP="0054259C">
      <w:pPr>
        <w:rPr>
          <w:rFonts w:ascii="Arial" w:hAnsi="Arial" w:cs="Arial"/>
          <w:sz w:val="24"/>
          <w:szCs w:val="24"/>
        </w:rPr>
      </w:pPr>
    </w:p>
    <w:p w:rsidR="0054259C" w:rsidRPr="00D2419E" w:rsidRDefault="0054259C" w:rsidP="0054259C">
      <w:pPr>
        <w:rPr>
          <w:rFonts w:ascii="Arial" w:hAnsi="Arial" w:cs="Arial"/>
          <w:sz w:val="24"/>
          <w:szCs w:val="24"/>
        </w:rPr>
      </w:pPr>
    </w:p>
    <w:p w:rsidR="0054259C" w:rsidRPr="00D2419E" w:rsidRDefault="0054259C" w:rsidP="0054259C">
      <w:pPr>
        <w:rPr>
          <w:rFonts w:ascii="Arial" w:hAnsi="Arial" w:cs="Arial"/>
          <w:sz w:val="24"/>
          <w:szCs w:val="24"/>
        </w:rPr>
      </w:pPr>
    </w:p>
    <w:p w:rsidR="0054259C" w:rsidRPr="00D2419E" w:rsidRDefault="0054259C" w:rsidP="0054259C">
      <w:pPr>
        <w:rPr>
          <w:rFonts w:ascii="Arial" w:hAnsi="Arial" w:cs="Arial"/>
          <w:sz w:val="24"/>
          <w:szCs w:val="24"/>
        </w:rPr>
      </w:pPr>
    </w:p>
    <w:p w:rsidR="0054259C" w:rsidRPr="00D2419E" w:rsidRDefault="0054259C" w:rsidP="0054259C">
      <w:pPr>
        <w:pStyle w:val="NormaleWeb"/>
        <w:spacing w:before="0" w:beforeAutospacing="0" w:after="0" w:afterAutospacing="0"/>
        <w:rPr>
          <w:rFonts w:ascii="Lucida Calligraphy" w:hAnsi="Lucida Calligraphy" w:cs="Arial"/>
        </w:rPr>
      </w:pPr>
      <w:r w:rsidRPr="00D2419E">
        <w:rPr>
          <w:rFonts w:ascii="Lucida Calligraphy" w:hAnsi="Lucida Calligraphy" w:cs="Arial"/>
        </w:rPr>
        <w:t>^^^^^^^^^^^^^^^^^^^^^^^^^^^^^^^^^^^^^^^^^^^^^^^^^^^^^^^^^^^^^^^</w:t>
      </w:r>
    </w:p>
    <w:p w:rsidR="0054259C" w:rsidRPr="00D2419E" w:rsidRDefault="0054259C" w:rsidP="0054259C">
      <w:pPr>
        <w:rPr>
          <w:rFonts w:ascii="Arial" w:hAnsi="Arial" w:cs="Arial"/>
          <w:sz w:val="24"/>
          <w:szCs w:val="24"/>
        </w:rPr>
      </w:pPr>
      <w:r w:rsidRPr="00D2419E">
        <w:rPr>
          <w:rFonts w:ascii="Lucida Calligraphy" w:hAnsi="Lucida Calligraphy" w:cs="Arial"/>
          <w:sz w:val="24"/>
          <w:szCs w:val="24"/>
        </w:rPr>
        <w:t>Dalla Esortazione apostolica “EVANGELII GAUDIUM” di papa Francesco (3) – “Invito ogni cristiano, in qualsiasi luogo e situazione si trovi, a rinnovare oggi stesso il suo incontro personale con Gesù Cristo o, almeno, a prendere la decisione di lasciarsi incontrare da Lui, di cercarlo ogni giorno senza sosta”.</w:t>
      </w:r>
    </w:p>
    <w:p w:rsidR="0054259C" w:rsidRPr="00D2419E" w:rsidRDefault="0054259C" w:rsidP="0054259C">
      <w:pPr>
        <w:rPr>
          <w:sz w:val="24"/>
          <w:szCs w:val="24"/>
        </w:rPr>
      </w:pPr>
    </w:p>
    <w:p w:rsidR="0054259C" w:rsidRPr="00D2419E" w:rsidRDefault="0054259C" w:rsidP="0054259C">
      <w:pPr>
        <w:rPr>
          <w:sz w:val="24"/>
          <w:szCs w:val="24"/>
        </w:rPr>
      </w:pPr>
    </w:p>
    <w:p w:rsidR="0054259C" w:rsidRPr="00D2419E" w:rsidRDefault="0054259C" w:rsidP="0054259C">
      <w:pPr>
        <w:rPr>
          <w:sz w:val="24"/>
          <w:szCs w:val="24"/>
        </w:rPr>
      </w:pPr>
    </w:p>
    <w:p w:rsidR="0054259C" w:rsidRPr="00D2419E" w:rsidRDefault="0054259C" w:rsidP="0054259C">
      <w:pPr>
        <w:rPr>
          <w:sz w:val="24"/>
          <w:szCs w:val="24"/>
        </w:rPr>
      </w:pPr>
    </w:p>
    <w:p w:rsidR="0054259C" w:rsidRPr="00D2419E" w:rsidRDefault="0054259C" w:rsidP="0054259C">
      <w:pPr>
        <w:rPr>
          <w:sz w:val="24"/>
          <w:szCs w:val="24"/>
        </w:rPr>
      </w:pPr>
    </w:p>
    <w:p w:rsidR="0054259C" w:rsidRPr="00D2419E" w:rsidRDefault="0054259C" w:rsidP="0054259C">
      <w:pPr>
        <w:rPr>
          <w:sz w:val="24"/>
          <w:szCs w:val="24"/>
        </w:rPr>
      </w:pPr>
    </w:p>
    <w:p w:rsidR="0054259C" w:rsidRPr="00D2419E" w:rsidRDefault="0054259C" w:rsidP="0054259C">
      <w:pPr>
        <w:rPr>
          <w:sz w:val="24"/>
          <w:szCs w:val="24"/>
        </w:rPr>
      </w:pPr>
    </w:p>
    <w:p w:rsidR="0054259C" w:rsidRPr="00D2419E" w:rsidRDefault="0054259C" w:rsidP="0054259C">
      <w:pPr>
        <w:rPr>
          <w:sz w:val="24"/>
          <w:szCs w:val="24"/>
        </w:rPr>
      </w:pPr>
    </w:p>
    <w:p w:rsidR="0054259C" w:rsidRPr="00D2419E" w:rsidRDefault="0054259C" w:rsidP="0054259C">
      <w:pPr>
        <w:rPr>
          <w:sz w:val="24"/>
          <w:szCs w:val="24"/>
        </w:rPr>
      </w:pPr>
    </w:p>
    <w:p w:rsidR="0054259C" w:rsidRDefault="0054259C" w:rsidP="0054259C">
      <w:pPr>
        <w:pStyle w:val="Titolo7"/>
        <w:spacing w:before="0" w:after="0"/>
        <w:rPr>
          <w:rFonts w:ascii="Arial" w:hAnsi="Arial"/>
          <w:i/>
          <w:sz w:val="22"/>
          <w:szCs w:val="22"/>
        </w:rPr>
      </w:pPr>
      <w:r w:rsidRPr="00D2419E">
        <w:rPr>
          <w:rFonts w:ascii="Arial" w:hAnsi="Arial"/>
          <w:i/>
          <w:sz w:val="22"/>
          <w:szCs w:val="22"/>
          <w:u w:val="single"/>
        </w:rPr>
        <w:t>Indice n. 130</w:t>
      </w:r>
    </w:p>
    <w:p w:rsidR="00B504F6" w:rsidRDefault="00B504F6" w:rsidP="00B504F6">
      <w:pPr>
        <w:rPr>
          <w:rFonts w:ascii="Arial" w:hAnsi="Arial" w:cs="Arial"/>
          <w:i/>
          <w:sz w:val="22"/>
          <w:szCs w:val="22"/>
        </w:rPr>
      </w:pPr>
      <w:r>
        <w:rPr>
          <w:rFonts w:ascii="Arial" w:hAnsi="Arial" w:cs="Arial"/>
          <w:i/>
          <w:sz w:val="22"/>
          <w:szCs w:val="22"/>
        </w:rPr>
        <w:t>Comitato della famiglia, I consigli evangelici – La povertà</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pag.    3</w:t>
      </w:r>
    </w:p>
    <w:p w:rsidR="00B504F6" w:rsidRDefault="00B504F6" w:rsidP="00B504F6">
      <w:pPr>
        <w:rPr>
          <w:rFonts w:ascii="Arial" w:hAnsi="Arial" w:cs="Arial"/>
          <w:i/>
          <w:sz w:val="22"/>
          <w:szCs w:val="22"/>
        </w:rPr>
      </w:pPr>
      <w:r>
        <w:rPr>
          <w:rFonts w:ascii="Arial" w:hAnsi="Arial" w:cs="Arial"/>
          <w:i/>
          <w:sz w:val="22"/>
          <w:szCs w:val="22"/>
        </w:rPr>
        <w:t>La parola del Papa – “Cercate la verità con i media”, 22.3.2014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6</w:t>
      </w:r>
    </w:p>
    <w:p w:rsidR="00B504F6" w:rsidRDefault="00B504F6" w:rsidP="00B504F6">
      <w:pPr>
        <w:rPr>
          <w:rFonts w:ascii="Arial" w:hAnsi="Arial" w:cs="Arial"/>
          <w:i/>
          <w:sz w:val="22"/>
          <w:szCs w:val="22"/>
        </w:rPr>
      </w:pPr>
      <w:r>
        <w:rPr>
          <w:rFonts w:ascii="Arial" w:hAnsi="Arial" w:cs="Arial"/>
          <w:i/>
          <w:sz w:val="22"/>
          <w:szCs w:val="22"/>
        </w:rPr>
        <w:t xml:space="preserve">  “Nel mondo con coraggio”, 10.5.2014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7</w:t>
      </w:r>
    </w:p>
    <w:p w:rsidR="00B504F6" w:rsidRDefault="00B504F6" w:rsidP="00B504F6">
      <w:pPr>
        <w:rPr>
          <w:rFonts w:ascii="Arial" w:hAnsi="Arial" w:cs="Arial"/>
          <w:i/>
          <w:sz w:val="22"/>
          <w:szCs w:val="22"/>
        </w:rPr>
      </w:pPr>
      <w:r>
        <w:rPr>
          <w:rFonts w:ascii="Arial" w:hAnsi="Arial" w:cs="Arial"/>
          <w:i/>
          <w:sz w:val="22"/>
          <w:szCs w:val="22"/>
        </w:rPr>
        <w:t xml:space="preserve">  Lasciamo la guida allo Spirito, 18.5.2014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8</w:t>
      </w:r>
    </w:p>
    <w:p w:rsidR="00B504F6" w:rsidRDefault="00B504F6" w:rsidP="00B504F6">
      <w:pPr>
        <w:rPr>
          <w:rFonts w:ascii="Arial" w:hAnsi="Arial" w:cs="Arial"/>
          <w:i/>
          <w:sz w:val="22"/>
          <w:szCs w:val="22"/>
        </w:rPr>
      </w:pPr>
      <w:r>
        <w:rPr>
          <w:rFonts w:ascii="Arial" w:hAnsi="Arial" w:cs="Arial"/>
          <w:i/>
          <w:sz w:val="22"/>
          <w:szCs w:val="22"/>
        </w:rPr>
        <w:t xml:space="preserve">  Al Cenacolo, 26.5.2014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9</w:t>
      </w:r>
    </w:p>
    <w:p w:rsidR="00B504F6" w:rsidRDefault="00B504F6" w:rsidP="00B504F6">
      <w:pPr>
        <w:rPr>
          <w:rFonts w:ascii="Arial" w:hAnsi="Arial" w:cs="Arial"/>
          <w:i/>
          <w:sz w:val="22"/>
          <w:szCs w:val="22"/>
        </w:rPr>
      </w:pPr>
      <w:r>
        <w:rPr>
          <w:rFonts w:ascii="Arial" w:hAnsi="Arial" w:cs="Arial"/>
          <w:i/>
          <w:sz w:val="22"/>
          <w:szCs w:val="22"/>
        </w:rPr>
        <w:t xml:space="preserve">  Le famiglie sono la Chiesa domestica, 1.6.2014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10</w:t>
      </w:r>
    </w:p>
    <w:p w:rsidR="00B504F6" w:rsidRDefault="00B504F6" w:rsidP="00B504F6">
      <w:pPr>
        <w:rPr>
          <w:rFonts w:ascii="Arial" w:hAnsi="Arial" w:cs="Arial"/>
          <w:i/>
          <w:sz w:val="22"/>
          <w:szCs w:val="22"/>
        </w:rPr>
      </w:pPr>
      <w:r>
        <w:rPr>
          <w:rFonts w:ascii="Arial" w:hAnsi="Arial" w:cs="Arial"/>
          <w:i/>
          <w:sz w:val="22"/>
          <w:szCs w:val="22"/>
        </w:rPr>
        <w:t xml:space="preserve">  Invocazione per la pace, 8.6.2014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10</w:t>
      </w:r>
    </w:p>
    <w:p w:rsidR="00B504F6" w:rsidRDefault="00B504F6" w:rsidP="00B504F6">
      <w:pPr>
        <w:rPr>
          <w:rFonts w:ascii="Arial" w:hAnsi="Arial" w:cs="Arial"/>
          <w:i/>
          <w:sz w:val="22"/>
          <w:szCs w:val="22"/>
        </w:rPr>
      </w:pPr>
      <w:r>
        <w:rPr>
          <w:rFonts w:ascii="Arial" w:hAnsi="Arial" w:cs="Arial"/>
          <w:i/>
          <w:sz w:val="22"/>
          <w:szCs w:val="22"/>
        </w:rPr>
        <w:t>La parola del Papa emerito – La santità, 13.4.2011</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10</w:t>
      </w:r>
    </w:p>
    <w:p w:rsidR="00B504F6" w:rsidRDefault="00B504F6" w:rsidP="00B504F6">
      <w:pPr>
        <w:rPr>
          <w:rFonts w:ascii="Arial" w:hAnsi="Arial" w:cs="Arial"/>
          <w:i/>
          <w:sz w:val="22"/>
          <w:szCs w:val="22"/>
        </w:rPr>
      </w:pPr>
      <w:r>
        <w:rPr>
          <w:rFonts w:ascii="Arial" w:hAnsi="Arial" w:cs="Arial"/>
          <w:i/>
          <w:sz w:val="22"/>
          <w:szCs w:val="22"/>
        </w:rPr>
        <w:t>La parola dei nostri vescovi</w:t>
      </w:r>
    </w:p>
    <w:p w:rsidR="00B504F6" w:rsidRDefault="00B504F6" w:rsidP="00B504F6">
      <w:pPr>
        <w:rPr>
          <w:rFonts w:ascii="Arial" w:hAnsi="Arial" w:cs="Arial"/>
          <w:i/>
          <w:sz w:val="22"/>
          <w:szCs w:val="22"/>
        </w:rPr>
      </w:pPr>
      <w:r>
        <w:rPr>
          <w:rFonts w:ascii="Arial" w:hAnsi="Arial" w:cs="Arial"/>
          <w:i/>
          <w:sz w:val="22"/>
          <w:szCs w:val="22"/>
        </w:rPr>
        <w:t xml:space="preserve">  Sinodo dei Vescovi, Le sfide pastorali sulla famiglia nel contesto dell’evangelizzazione  “      13</w:t>
      </w:r>
    </w:p>
    <w:p w:rsidR="00B504F6" w:rsidRDefault="00B504F6" w:rsidP="00B504F6">
      <w:pPr>
        <w:rPr>
          <w:rFonts w:ascii="Arial" w:hAnsi="Arial" w:cs="Arial"/>
          <w:i/>
          <w:sz w:val="22"/>
          <w:szCs w:val="22"/>
        </w:rPr>
      </w:pPr>
      <w:r>
        <w:rPr>
          <w:rFonts w:ascii="Arial" w:hAnsi="Arial" w:cs="Arial"/>
          <w:i/>
          <w:sz w:val="22"/>
          <w:szCs w:val="22"/>
        </w:rPr>
        <w:t xml:space="preserve">  L. Monari, Quella croce caduta e la fede che ci sorregge, 26.4.2014</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15</w:t>
      </w:r>
    </w:p>
    <w:p w:rsidR="00B504F6" w:rsidRDefault="00B504F6" w:rsidP="00B504F6">
      <w:pPr>
        <w:rPr>
          <w:rFonts w:ascii="Arial" w:hAnsi="Arial" w:cs="Arial"/>
          <w:i/>
          <w:sz w:val="22"/>
          <w:szCs w:val="22"/>
        </w:rPr>
      </w:pPr>
      <w:r>
        <w:rPr>
          <w:rFonts w:ascii="Arial" w:hAnsi="Arial" w:cs="Arial"/>
          <w:i/>
          <w:sz w:val="22"/>
          <w:szCs w:val="22"/>
        </w:rPr>
        <w:t xml:space="preserve">  Visita del card. Caffarra alla Casa “San Giovanni XXIII”, 27.4.2014</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16</w:t>
      </w:r>
    </w:p>
    <w:p w:rsidR="00B504F6" w:rsidRDefault="00B504F6" w:rsidP="00B504F6">
      <w:pPr>
        <w:rPr>
          <w:rFonts w:ascii="Arial" w:hAnsi="Arial" w:cs="Arial"/>
          <w:i/>
          <w:sz w:val="22"/>
          <w:szCs w:val="22"/>
        </w:rPr>
      </w:pPr>
      <w:r>
        <w:rPr>
          <w:rFonts w:ascii="Arial" w:hAnsi="Arial" w:cs="Arial"/>
          <w:i/>
          <w:sz w:val="22"/>
          <w:szCs w:val="22"/>
        </w:rPr>
        <w:t xml:space="preserve">  M. Camisasca, La memoria liturgica del seminarista martire, 29.5.2014</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17 </w:t>
      </w:r>
    </w:p>
    <w:p w:rsidR="00B504F6" w:rsidRDefault="00B504F6" w:rsidP="00B504F6">
      <w:pPr>
        <w:rPr>
          <w:rFonts w:ascii="Arial" w:hAnsi="Arial" w:cs="Arial"/>
          <w:i/>
          <w:sz w:val="22"/>
          <w:szCs w:val="22"/>
        </w:rPr>
      </w:pPr>
      <w:r>
        <w:rPr>
          <w:rFonts w:ascii="Arial" w:hAnsi="Arial" w:cs="Arial"/>
          <w:i/>
          <w:sz w:val="22"/>
          <w:szCs w:val="22"/>
        </w:rPr>
        <w:t xml:space="preserve">  È morto il card. Marco Cè</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17</w:t>
      </w:r>
    </w:p>
    <w:p w:rsidR="00B504F6" w:rsidRDefault="00B504F6" w:rsidP="00B504F6">
      <w:pPr>
        <w:rPr>
          <w:rFonts w:ascii="Arial" w:hAnsi="Arial" w:cs="Arial"/>
          <w:i/>
          <w:sz w:val="22"/>
          <w:szCs w:val="22"/>
        </w:rPr>
      </w:pPr>
      <w:r>
        <w:rPr>
          <w:rFonts w:ascii="Arial" w:hAnsi="Arial" w:cs="Arial"/>
          <w:i/>
          <w:sz w:val="22"/>
          <w:szCs w:val="22"/>
        </w:rPr>
        <w:t xml:space="preserve">  Bologna piange “un maestro”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17</w:t>
      </w:r>
    </w:p>
    <w:p w:rsidR="00B504F6" w:rsidRDefault="00B504F6" w:rsidP="00B504F6">
      <w:pPr>
        <w:rPr>
          <w:rFonts w:ascii="Arial" w:hAnsi="Arial" w:cs="Arial"/>
          <w:i/>
          <w:sz w:val="22"/>
          <w:szCs w:val="22"/>
        </w:rPr>
      </w:pPr>
      <w:r>
        <w:rPr>
          <w:rFonts w:ascii="Arial" w:hAnsi="Arial" w:cs="Arial"/>
          <w:i/>
          <w:sz w:val="22"/>
          <w:szCs w:val="22"/>
        </w:rPr>
        <w:t>San Serafino di Sarov</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18</w:t>
      </w:r>
    </w:p>
    <w:p w:rsidR="00B504F6" w:rsidRDefault="00B504F6" w:rsidP="00B504F6">
      <w:pPr>
        <w:rPr>
          <w:rFonts w:ascii="Arial" w:hAnsi="Arial" w:cs="Arial"/>
          <w:i/>
          <w:sz w:val="22"/>
          <w:szCs w:val="22"/>
        </w:rPr>
      </w:pPr>
      <w:r>
        <w:rPr>
          <w:rFonts w:ascii="Arial" w:hAnsi="Arial" w:cs="Arial"/>
          <w:i/>
          <w:sz w:val="22"/>
          <w:szCs w:val="22"/>
        </w:rPr>
        <w:t>Comitato della formazione – “Ora Santa” con Gesù nel Getsemani</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19</w:t>
      </w:r>
    </w:p>
    <w:p w:rsidR="00B504F6" w:rsidRDefault="00B504F6" w:rsidP="00B504F6">
      <w:pPr>
        <w:rPr>
          <w:rFonts w:ascii="Arial" w:hAnsi="Arial" w:cs="Arial"/>
          <w:i/>
          <w:sz w:val="22"/>
          <w:szCs w:val="22"/>
        </w:rPr>
      </w:pPr>
      <w:r>
        <w:rPr>
          <w:rFonts w:ascii="Arial" w:hAnsi="Arial" w:cs="Arial"/>
          <w:i/>
          <w:sz w:val="22"/>
          <w:szCs w:val="22"/>
        </w:rPr>
        <w:t>Vita della Comunità</w:t>
      </w:r>
    </w:p>
    <w:p w:rsidR="00B504F6" w:rsidRDefault="00B504F6" w:rsidP="00B504F6">
      <w:pPr>
        <w:rPr>
          <w:rFonts w:ascii="Arial" w:hAnsi="Arial" w:cs="Arial"/>
          <w:i/>
          <w:sz w:val="22"/>
          <w:szCs w:val="22"/>
        </w:rPr>
      </w:pPr>
      <w:r>
        <w:rPr>
          <w:rFonts w:ascii="Arial" w:hAnsi="Arial" w:cs="Arial"/>
          <w:i/>
          <w:sz w:val="22"/>
          <w:szCs w:val="22"/>
        </w:rPr>
        <w:t xml:space="preserve">  La nostra lectio, Introduzione al Vangelo secondo Marco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21</w:t>
      </w:r>
    </w:p>
    <w:p w:rsidR="00B504F6" w:rsidRDefault="00B504F6" w:rsidP="00B504F6">
      <w:pPr>
        <w:rPr>
          <w:rFonts w:ascii="Arial" w:hAnsi="Arial" w:cs="Arial"/>
          <w:i/>
          <w:sz w:val="22"/>
          <w:szCs w:val="22"/>
        </w:rPr>
      </w:pPr>
      <w:r>
        <w:rPr>
          <w:rFonts w:ascii="Arial" w:hAnsi="Arial" w:cs="Arial"/>
          <w:i/>
          <w:sz w:val="22"/>
          <w:szCs w:val="22"/>
        </w:rPr>
        <w:t>La memoria dei nostri incontri</w:t>
      </w:r>
    </w:p>
    <w:p w:rsidR="00B504F6" w:rsidRDefault="00B504F6" w:rsidP="00B504F6">
      <w:pPr>
        <w:rPr>
          <w:rFonts w:ascii="Arial" w:hAnsi="Arial" w:cs="Arial"/>
          <w:i/>
          <w:sz w:val="22"/>
          <w:szCs w:val="22"/>
        </w:rPr>
      </w:pPr>
      <w:r>
        <w:rPr>
          <w:rFonts w:ascii="Arial" w:hAnsi="Arial" w:cs="Arial"/>
          <w:i/>
          <w:sz w:val="22"/>
          <w:szCs w:val="22"/>
        </w:rPr>
        <w:t xml:space="preserve">  Festa del Vangelo 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22</w:t>
      </w:r>
    </w:p>
    <w:p w:rsidR="000E5CCA" w:rsidRDefault="000E5CCA" w:rsidP="00B504F6">
      <w:pPr>
        <w:rPr>
          <w:rFonts w:ascii="Arial" w:hAnsi="Arial" w:cs="Arial"/>
          <w:i/>
          <w:sz w:val="22"/>
          <w:szCs w:val="22"/>
        </w:rPr>
      </w:pPr>
      <w:r>
        <w:rPr>
          <w:rFonts w:ascii="Arial" w:hAnsi="Arial" w:cs="Arial"/>
          <w:i/>
          <w:sz w:val="22"/>
          <w:szCs w:val="22"/>
        </w:rPr>
        <w:t xml:space="preserve">  Incontri della Presidenza dell’11.1 e 10.5.2014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23</w:t>
      </w:r>
    </w:p>
    <w:p w:rsidR="000E5CCA" w:rsidRDefault="000E5CCA" w:rsidP="00B504F6">
      <w:pPr>
        <w:rPr>
          <w:rFonts w:ascii="Arial" w:hAnsi="Arial" w:cs="Arial"/>
          <w:i/>
          <w:sz w:val="22"/>
          <w:szCs w:val="22"/>
        </w:rPr>
      </w:pPr>
      <w:r>
        <w:rPr>
          <w:rFonts w:ascii="Arial" w:hAnsi="Arial" w:cs="Arial"/>
          <w:i/>
          <w:sz w:val="22"/>
          <w:szCs w:val="22"/>
        </w:rPr>
        <w:t xml:space="preserve">  Verbale della convocazione del Consiglio di Comunità elettivo 5.4.2014</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24</w:t>
      </w:r>
    </w:p>
    <w:p w:rsidR="000E5CCA" w:rsidRPr="00B504F6" w:rsidRDefault="000E5CCA" w:rsidP="00B504F6">
      <w:pPr>
        <w:rPr>
          <w:rFonts w:ascii="Arial" w:hAnsi="Arial" w:cs="Arial"/>
          <w:i/>
          <w:sz w:val="22"/>
          <w:szCs w:val="22"/>
        </w:rPr>
      </w:pPr>
      <w:r>
        <w:rPr>
          <w:rFonts w:ascii="Arial" w:hAnsi="Arial" w:cs="Arial"/>
          <w:i/>
          <w:sz w:val="22"/>
          <w:szCs w:val="22"/>
        </w:rPr>
        <w:t>Notizie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25</w:t>
      </w:r>
    </w:p>
    <w:p w:rsidR="0054259C" w:rsidRPr="00D2419E" w:rsidRDefault="0054259C" w:rsidP="0054259C">
      <w:pPr>
        <w:rPr>
          <w:sz w:val="24"/>
          <w:szCs w:val="24"/>
        </w:rPr>
      </w:pPr>
    </w:p>
    <w:p w:rsidR="0054259C" w:rsidRDefault="0054259C" w:rsidP="0054259C">
      <w:pPr>
        <w:rPr>
          <w:rFonts w:ascii="Comic Sans MS" w:hAnsi="Comic Sans MS"/>
          <w:sz w:val="28"/>
          <w:szCs w:val="28"/>
        </w:rPr>
      </w:pPr>
      <w:r w:rsidRPr="00D2419E">
        <w:rPr>
          <w:rFonts w:ascii="Comic Sans MS" w:hAnsi="Comic Sans MS"/>
          <w:sz w:val="28"/>
          <w:szCs w:val="28"/>
        </w:rPr>
        <w:lastRenderedPageBreak/>
        <w:t>Comitato della famiglia</w:t>
      </w:r>
    </w:p>
    <w:p w:rsidR="0054259C" w:rsidRPr="00947A0A" w:rsidRDefault="0054259C" w:rsidP="0054259C">
      <w:pPr>
        <w:rPr>
          <w:rFonts w:ascii="Bookman Old Style" w:hAnsi="Bookman Old Style"/>
        </w:rPr>
      </w:pPr>
    </w:p>
    <w:p w:rsidR="0054259C" w:rsidRPr="00947A0A" w:rsidRDefault="0054259C" w:rsidP="0054259C">
      <w:pPr>
        <w:spacing w:after="120"/>
        <w:jc w:val="center"/>
        <w:rPr>
          <w:rFonts w:ascii="Copperplate Gothic Bold" w:hAnsi="Copperplate Gothic Bold"/>
          <w:sz w:val="32"/>
          <w:szCs w:val="32"/>
        </w:rPr>
      </w:pPr>
      <w:r w:rsidRPr="00947A0A">
        <w:rPr>
          <w:rFonts w:ascii="Copperplate Gothic Bold" w:hAnsi="Copperplate Gothic Bold"/>
          <w:sz w:val="32"/>
          <w:szCs w:val="32"/>
        </w:rPr>
        <w:t>I CONSIGLI EVANGELICI – LA POVERTÀ</w:t>
      </w:r>
    </w:p>
    <w:p w:rsidR="0054259C" w:rsidRPr="00F61FB7" w:rsidRDefault="0054259C" w:rsidP="0054259C">
      <w:pPr>
        <w:rPr>
          <w:rFonts w:ascii="Arial" w:hAnsi="Arial" w:cs="Arial"/>
          <w:sz w:val="22"/>
          <w:szCs w:val="22"/>
        </w:rPr>
      </w:pPr>
      <w:r w:rsidRPr="00F61FB7">
        <w:rPr>
          <w:rFonts w:ascii="Arial" w:hAnsi="Arial" w:cs="Arial"/>
          <w:sz w:val="22"/>
          <w:szCs w:val="22"/>
        </w:rPr>
        <w:t>Secondo incontro del Comitato della famiglia 2013-2014, domenica 25 maggio 2014 durante il ritiro in preparazione alla Pentecoste</w:t>
      </w:r>
    </w:p>
    <w:p w:rsidR="0054259C" w:rsidRPr="00F61FB7" w:rsidRDefault="0054259C" w:rsidP="0054259C">
      <w:pPr>
        <w:rPr>
          <w:rFonts w:ascii="Bookman Old Style" w:hAnsi="Bookman Old Style"/>
        </w:rPr>
      </w:pPr>
    </w:p>
    <w:p w:rsidR="0054259C" w:rsidRPr="00F61FB7" w:rsidRDefault="0054259C" w:rsidP="00A96F95">
      <w:pPr>
        <w:tabs>
          <w:tab w:val="left" w:pos="709"/>
        </w:tabs>
        <w:rPr>
          <w:rFonts w:ascii="Bookman Old Style" w:hAnsi="Bookman Old Style"/>
        </w:rPr>
      </w:pPr>
      <w:r w:rsidRPr="00F61FB7">
        <w:rPr>
          <w:rFonts w:ascii="Bookman Old Style" w:hAnsi="Bookman Old Style"/>
        </w:rPr>
        <w:tab/>
        <w:t xml:space="preserve">Ogni consiglio evangelico pone rimedio al disordine degli istinti. Il primo rimedio al peccato è la consacrazione battesimale per la quale l’azione di Dio ci inserisce in Cristo risorto, e nella vita di fede, speranza e carità. </w:t>
      </w:r>
    </w:p>
    <w:p w:rsidR="0054259C" w:rsidRPr="00F61FB7" w:rsidRDefault="0054259C" w:rsidP="0054259C">
      <w:pPr>
        <w:rPr>
          <w:rFonts w:ascii="Bookman Old Style" w:hAnsi="Bookman Old Style"/>
          <w:i/>
        </w:rPr>
      </w:pPr>
      <w:r w:rsidRPr="00F61FB7">
        <w:rPr>
          <w:rFonts w:ascii="Bookman Old Style" w:hAnsi="Bookman Old Style"/>
        </w:rPr>
        <w:tab/>
        <w:t xml:space="preserve">Essere orientati alla pratica dei consigli evangelici di obbedienza, povertà e castità significa ricordare che durante la vita terrena si è in viaggio alla sequela del Signore, pertanto tutti hanno dei distacchi da operare per potersi donare totalmente al Signore Gesù che, come ci mostra e ci insegna il Vangelo, ha vissuto obbediente, povero e casto. Il Vangelo “consiglia” a tutti, in ogni stato di vita, di seguire Gesù: </w:t>
      </w:r>
      <w:r w:rsidRPr="00F61FB7">
        <w:rPr>
          <w:rFonts w:ascii="Bookman Old Style" w:hAnsi="Bookman Old Style"/>
          <w:i/>
        </w:rPr>
        <w:t>“Poi a tutti diceva: se qualcuno vuole venire dietro di me, rinneghi se stesso, prenda la sua croce</w:t>
      </w:r>
      <w:r>
        <w:rPr>
          <w:rFonts w:ascii="Bookman Old Style" w:hAnsi="Bookman Old Style"/>
          <w:i/>
        </w:rPr>
        <w:t xml:space="preserve"> ogni giorno e mi segua” (Lc 9,</w:t>
      </w:r>
      <w:r w:rsidRPr="00F61FB7">
        <w:rPr>
          <w:rFonts w:ascii="Bookman Old Style" w:hAnsi="Bookman Old Style"/>
          <w:i/>
        </w:rPr>
        <w:t>23).</w:t>
      </w:r>
    </w:p>
    <w:p w:rsidR="0054259C" w:rsidRPr="00F61FB7" w:rsidRDefault="0054259C" w:rsidP="0054259C">
      <w:pPr>
        <w:rPr>
          <w:rFonts w:ascii="Bookman Old Style" w:hAnsi="Bookman Old Style"/>
          <w:i/>
        </w:rPr>
      </w:pPr>
    </w:p>
    <w:p w:rsidR="0054259C" w:rsidRPr="00F61FB7" w:rsidRDefault="0054259C" w:rsidP="0054259C">
      <w:pPr>
        <w:rPr>
          <w:rFonts w:ascii="Bookman Old Style" w:hAnsi="Bookman Old Style"/>
          <w:b/>
        </w:rPr>
      </w:pPr>
      <w:r w:rsidRPr="00F61FB7">
        <w:rPr>
          <w:rFonts w:ascii="Bookman Old Style" w:hAnsi="Bookman Old Style"/>
          <w:b/>
        </w:rPr>
        <w:t>AMORE ALLA POVERTÀ E AMORE AI POVERI</w:t>
      </w:r>
    </w:p>
    <w:p w:rsidR="0054259C" w:rsidRPr="00F61FB7" w:rsidRDefault="0054259C" w:rsidP="0054259C">
      <w:pPr>
        <w:rPr>
          <w:rFonts w:ascii="Bookman Old Style" w:hAnsi="Bookman Old Style"/>
        </w:rPr>
      </w:pPr>
      <w:r w:rsidRPr="00F61FB7">
        <w:rPr>
          <w:rFonts w:ascii="Bookman Old Style" w:hAnsi="Bookman Old Style"/>
        </w:rPr>
        <w:tab/>
        <w:t>L’amore alla povertà e l’amore ai poveri sono un solo amore che si unifica nell’amore a Dio. Dobbiamo e vogliamo amare i poveri per vivere in pienezza il nostro impegno di povertà e darci così maggiormente a Dio, per amare di più il nostro spogliamento dalle cose della terra e renderlo più facile.</w:t>
      </w:r>
    </w:p>
    <w:p w:rsidR="0054259C" w:rsidRPr="00F61FB7" w:rsidRDefault="0054259C" w:rsidP="0054259C">
      <w:pPr>
        <w:rPr>
          <w:rFonts w:ascii="Bookman Old Style" w:hAnsi="Bookman Old Style"/>
        </w:rPr>
      </w:pPr>
      <w:r w:rsidRPr="00F61FB7">
        <w:rPr>
          <w:rFonts w:ascii="Bookman Old Style" w:hAnsi="Bookman Old Style"/>
        </w:rPr>
        <w:tab/>
        <w:t>La povertà senza amore ai poveri diventa sterile, l’amore ai poveri senza la povertà non ha senso, perché non sarà mai vero amore.</w:t>
      </w:r>
    </w:p>
    <w:p w:rsidR="0054259C" w:rsidRPr="00F61FB7" w:rsidRDefault="0054259C" w:rsidP="0054259C">
      <w:pPr>
        <w:pStyle w:val="Paragrafoelenco"/>
        <w:numPr>
          <w:ilvl w:val="0"/>
          <w:numId w:val="25"/>
        </w:numPr>
        <w:spacing w:after="0"/>
        <w:ind w:left="0" w:firstLine="360"/>
        <w:rPr>
          <w:rFonts w:ascii="Bookman Old Style" w:hAnsi="Bookman Old Style"/>
          <w:b/>
          <w:sz w:val="20"/>
          <w:szCs w:val="20"/>
        </w:rPr>
      </w:pPr>
      <w:r w:rsidRPr="00F61FB7">
        <w:rPr>
          <w:rFonts w:ascii="Bookman Old Style" w:hAnsi="Bookman Old Style"/>
          <w:b/>
          <w:sz w:val="20"/>
          <w:szCs w:val="20"/>
        </w:rPr>
        <w:t>Amare la povertà e i poveri è un bisogno e un dovere di prim’ordine.</w:t>
      </w:r>
    </w:p>
    <w:p w:rsidR="0054259C" w:rsidRPr="00F61FB7" w:rsidRDefault="0054259C" w:rsidP="0054259C">
      <w:pPr>
        <w:pStyle w:val="Paragrafoelenco"/>
        <w:spacing w:after="0"/>
        <w:ind w:left="0" w:firstLine="709"/>
        <w:rPr>
          <w:rFonts w:ascii="Bookman Old Style" w:hAnsi="Bookman Old Style"/>
          <w:sz w:val="20"/>
          <w:szCs w:val="20"/>
        </w:rPr>
      </w:pPr>
      <w:r w:rsidRPr="00F61FB7">
        <w:rPr>
          <w:rFonts w:ascii="Bookman Old Style" w:hAnsi="Bookman Old Style"/>
          <w:sz w:val="20"/>
          <w:szCs w:val="20"/>
        </w:rPr>
        <w:t>Senza ricerca di povertà non c’è autenticità perché non c’è generosità. Essere poveri deve diventare un bisogno. Come non posso vivere senza il pane, l’aria, il sonno, così non posso fare a meno della povertà e dell’amore ai poveri, perché sono per me questione di vita o di morte. Chi vive senza povertà non può giungere all’autenticità perché ha la montagna del suo egoismo che lo separa da Dio.</w:t>
      </w:r>
    </w:p>
    <w:p w:rsidR="0054259C" w:rsidRPr="00F61FB7" w:rsidRDefault="0054259C" w:rsidP="0054259C">
      <w:pPr>
        <w:pStyle w:val="Paragrafoelenco"/>
        <w:numPr>
          <w:ilvl w:val="0"/>
          <w:numId w:val="25"/>
        </w:numPr>
        <w:spacing w:after="0"/>
        <w:rPr>
          <w:rFonts w:ascii="Bookman Old Style" w:hAnsi="Bookman Old Style"/>
          <w:b/>
          <w:sz w:val="20"/>
          <w:szCs w:val="20"/>
        </w:rPr>
      </w:pPr>
      <w:r w:rsidRPr="00F61FB7">
        <w:rPr>
          <w:rFonts w:ascii="Bookman Old Style" w:hAnsi="Bookman Old Style"/>
          <w:b/>
          <w:sz w:val="20"/>
          <w:szCs w:val="20"/>
        </w:rPr>
        <w:t>La povertà e i poveri sono alla base del Vangelo.</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è nato povero, in una povertà sconcertante.</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nascendo, ha voluto intorno a sé per primi i poveri.</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è vissuto tutta la vita come i poveri.</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ha voluto scegliere gli apostoli tra i poveri.</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ha proclamato la povertà come prima beatitudine.</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ha fissato come prima norma per chi lo vuol seguire la povertà: “</w:t>
      </w:r>
      <w:r w:rsidRPr="00F61FB7">
        <w:rPr>
          <w:rFonts w:ascii="Bookman Old Style" w:hAnsi="Bookman Old Style"/>
          <w:i/>
          <w:sz w:val="20"/>
          <w:szCs w:val="20"/>
        </w:rPr>
        <w:t>Se vuoi essere perfetto, va’, vendi quello che hai e dallo ai poveri, poi vieni e seguimi</w:t>
      </w:r>
      <w:r w:rsidRPr="00F61FB7">
        <w:rPr>
          <w:rFonts w:ascii="Bookman Old Style" w:hAnsi="Bookman Old Style"/>
          <w:sz w:val="20"/>
          <w:szCs w:val="20"/>
        </w:rPr>
        <w:t>” (</w:t>
      </w:r>
      <w:r w:rsidRPr="00F61FB7">
        <w:rPr>
          <w:rFonts w:ascii="Bookman Old Style" w:hAnsi="Bookman Old Style"/>
          <w:i/>
          <w:sz w:val="20"/>
          <w:szCs w:val="20"/>
        </w:rPr>
        <w:t xml:space="preserve">Mt </w:t>
      </w:r>
      <w:r w:rsidRPr="00F61FB7">
        <w:rPr>
          <w:rFonts w:ascii="Bookman Old Style" w:hAnsi="Bookman Old Style"/>
          <w:sz w:val="20"/>
          <w:szCs w:val="20"/>
        </w:rPr>
        <w:t>19,24).</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ha pronunciato parole ben gravi contro le ricchezze: “</w:t>
      </w:r>
      <w:r w:rsidRPr="00F61FB7">
        <w:rPr>
          <w:rFonts w:ascii="Bookman Old Style" w:hAnsi="Bookman Old Style"/>
          <w:i/>
          <w:sz w:val="20"/>
          <w:szCs w:val="20"/>
        </w:rPr>
        <w:t>Guai a voi ricchi, perché avete già la vostra consolazione</w:t>
      </w:r>
      <w:r w:rsidRPr="00F61FB7">
        <w:rPr>
          <w:rFonts w:ascii="Bookman Old Style" w:hAnsi="Bookman Old Style"/>
          <w:sz w:val="20"/>
          <w:szCs w:val="20"/>
        </w:rPr>
        <w:t>” (</w:t>
      </w:r>
      <w:r w:rsidRPr="00F61FB7">
        <w:rPr>
          <w:rFonts w:ascii="Bookman Old Style" w:hAnsi="Bookman Old Style"/>
          <w:i/>
          <w:sz w:val="20"/>
          <w:szCs w:val="20"/>
        </w:rPr>
        <w:t>Lc</w:t>
      </w:r>
      <w:r w:rsidRPr="00F61FB7">
        <w:rPr>
          <w:rFonts w:ascii="Bookman Old Style" w:hAnsi="Bookman Old Style"/>
          <w:sz w:val="20"/>
          <w:szCs w:val="20"/>
        </w:rPr>
        <w:t xml:space="preserve"> 6,24).</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ha preteso dai suoi la pratica più generosa della povertà: distacco completo dal denaro, distacco da ogni retribuzione, distacco dalla comodità di una casa, distacco da ogni preoccupazione di ordine materiale.</w:t>
      </w:r>
    </w:p>
    <w:p w:rsidR="0054259C" w:rsidRPr="00F61FB7" w:rsidRDefault="0054259C" w:rsidP="0054259C">
      <w:pPr>
        <w:pStyle w:val="Paragrafoelenco"/>
        <w:numPr>
          <w:ilvl w:val="0"/>
          <w:numId w:val="26"/>
        </w:numPr>
        <w:spacing w:after="0"/>
        <w:ind w:left="993" w:hanging="284"/>
        <w:rPr>
          <w:rFonts w:ascii="Bookman Old Style" w:hAnsi="Bookman Old Style"/>
          <w:sz w:val="20"/>
          <w:szCs w:val="20"/>
        </w:rPr>
      </w:pPr>
      <w:r w:rsidRPr="00F61FB7">
        <w:rPr>
          <w:rFonts w:ascii="Bookman Old Style" w:hAnsi="Bookman Old Style"/>
          <w:sz w:val="20"/>
          <w:szCs w:val="20"/>
        </w:rPr>
        <w:t>Gesù ha voluto morire nella povertà più completa: “</w:t>
      </w:r>
      <w:r w:rsidRPr="00F61FB7">
        <w:rPr>
          <w:rFonts w:ascii="Bookman Old Style" w:hAnsi="Bookman Old Style"/>
          <w:i/>
          <w:sz w:val="20"/>
          <w:szCs w:val="20"/>
        </w:rPr>
        <w:t>Si divisero le sue vesti, tirandole a sorte</w:t>
      </w:r>
      <w:r w:rsidRPr="00F61FB7">
        <w:rPr>
          <w:rFonts w:ascii="Bookman Old Style" w:hAnsi="Bookman Old Style"/>
          <w:sz w:val="20"/>
          <w:szCs w:val="20"/>
        </w:rPr>
        <w:t>” (</w:t>
      </w:r>
      <w:r w:rsidRPr="00F61FB7">
        <w:rPr>
          <w:rFonts w:ascii="Bookman Old Style" w:hAnsi="Bookman Old Style"/>
          <w:i/>
          <w:sz w:val="20"/>
          <w:szCs w:val="20"/>
        </w:rPr>
        <w:t>Mt</w:t>
      </w:r>
      <w:r w:rsidRPr="00F61FB7">
        <w:rPr>
          <w:rFonts w:ascii="Bookman Old Style" w:hAnsi="Bookman Old Style"/>
          <w:sz w:val="20"/>
          <w:szCs w:val="20"/>
        </w:rPr>
        <w:t xml:space="preserve"> 17,35).</w:t>
      </w:r>
    </w:p>
    <w:p w:rsidR="0054259C" w:rsidRPr="00F61FB7" w:rsidRDefault="0054259C" w:rsidP="0054259C">
      <w:pPr>
        <w:pStyle w:val="Paragrafoelenco"/>
        <w:numPr>
          <w:ilvl w:val="0"/>
          <w:numId w:val="25"/>
        </w:numPr>
        <w:spacing w:after="0"/>
        <w:rPr>
          <w:rFonts w:ascii="Bookman Old Style" w:hAnsi="Bookman Old Style"/>
          <w:b/>
          <w:sz w:val="20"/>
          <w:szCs w:val="20"/>
        </w:rPr>
      </w:pPr>
      <w:r w:rsidRPr="00F61FB7">
        <w:rPr>
          <w:rFonts w:ascii="Bookman Old Style" w:hAnsi="Bookman Old Style"/>
          <w:b/>
          <w:sz w:val="20"/>
          <w:szCs w:val="20"/>
        </w:rPr>
        <w:t>Lo spirito di povertà oggi è in pericolo!</w:t>
      </w:r>
    </w:p>
    <w:p w:rsidR="0054259C" w:rsidRPr="00F61FB7" w:rsidRDefault="0054259C" w:rsidP="0054259C">
      <w:pPr>
        <w:pStyle w:val="Paragrafoelenco"/>
        <w:tabs>
          <w:tab w:val="left" w:pos="709"/>
        </w:tabs>
        <w:spacing w:after="0"/>
        <w:ind w:left="0" w:firstLine="709"/>
        <w:rPr>
          <w:rFonts w:ascii="Bookman Old Style" w:hAnsi="Bookman Old Style"/>
          <w:sz w:val="20"/>
          <w:szCs w:val="20"/>
        </w:rPr>
      </w:pPr>
      <w:r w:rsidRPr="00F61FB7">
        <w:rPr>
          <w:rFonts w:ascii="Bookman Old Style" w:hAnsi="Bookman Old Style"/>
          <w:sz w:val="20"/>
          <w:szCs w:val="20"/>
        </w:rPr>
        <w:t>Si sta più volentieri con i ricchi che con i poveri. Una persona ben vestita è valutata di più di una persona vestita dimessamente. Si lavora più per i ricchi che per i poveri.</w:t>
      </w:r>
    </w:p>
    <w:p w:rsidR="0054259C" w:rsidRPr="00F61FB7" w:rsidRDefault="0054259C" w:rsidP="0054259C">
      <w:pPr>
        <w:pStyle w:val="Paragrafoelenco"/>
        <w:spacing w:after="0"/>
        <w:ind w:left="0" w:firstLine="709"/>
        <w:rPr>
          <w:rFonts w:ascii="Bookman Old Style" w:hAnsi="Bookman Old Style"/>
          <w:sz w:val="20"/>
          <w:szCs w:val="20"/>
        </w:rPr>
      </w:pPr>
      <w:r w:rsidRPr="00F61FB7">
        <w:rPr>
          <w:rFonts w:ascii="Bookman Old Style" w:hAnsi="Bookman Old Style"/>
          <w:sz w:val="20"/>
          <w:szCs w:val="20"/>
        </w:rPr>
        <w:t>C’è in ognuno di noi un continuo conflitto con la povertà, provocato da mille scuse, ma soprattutto venuto fuori da una causa che mina tutto in me: la mentalità materialista che non sopporta il disagio, che corre dietro al benessere, che mi travolge se non sono ben ancorato alla croce, a quella croce su cui c’è scritto, per mano di Gesù: “</w:t>
      </w:r>
      <w:r w:rsidRPr="00F61FB7">
        <w:rPr>
          <w:rFonts w:ascii="Bookman Old Style" w:hAnsi="Bookman Old Style"/>
          <w:i/>
          <w:sz w:val="20"/>
          <w:szCs w:val="20"/>
        </w:rPr>
        <w:t>Chi vuol essere mio discepolo rinneghi se stesso e mi segua!</w:t>
      </w:r>
      <w:r w:rsidRPr="00F61FB7">
        <w:rPr>
          <w:rFonts w:ascii="Bookman Old Style" w:hAnsi="Bookman Old Style"/>
          <w:sz w:val="20"/>
          <w:szCs w:val="20"/>
        </w:rPr>
        <w:t>”.</w:t>
      </w:r>
    </w:p>
    <w:p w:rsidR="0054259C" w:rsidRPr="00F61FB7" w:rsidRDefault="0054259C" w:rsidP="0054259C">
      <w:pPr>
        <w:pStyle w:val="Paragrafoelenco"/>
        <w:numPr>
          <w:ilvl w:val="0"/>
          <w:numId w:val="25"/>
        </w:numPr>
        <w:spacing w:after="0"/>
        <w:rPr>
          <w:rFonts w:ascii="Bookman Old Style" w:hAnsi="Bookman Old Style"/>
          <w:b/>
          <w:sz w:val="20"/>
          <w:szCs w:val="20"/>
        </w:rPr>
      </w:pPr>
      <w:r w:rsidRPr="00F61FB7">
        <w:rPr>
          <w:rFonts w:ascii="Bookman Old Style" w:hAnsi="Bookman Old Style"/>
          <w:b/>
          <w:sz w:val="20"/>
          <w:szCs w:val="20"/>
        </w:rPr>
        <w:t>La povertà è un dovere tanto difficile ed è perciò tanto facile tradirla.</w:t>
      </w:r>
    </w:p>
    <w:p w:rsidR="0054259C" w:rsidRPr="00F61FB7" w:rsidRDefault="0054259C" w:rsidP="0054259C">
      <w:pPr>
        <w:pStyle w:val="Paragrafoelenco"/>
        <w:spacing w:after="0"/>
        <w:ind w:left="0" w:firstLine="709"/>
        <w:rPr>
          <w:rFonts w:ascii="Bookman Old Style" w:hAnsi="Bookman Old Style"/>
          <w:sz w:val="20"/>
          <w:szCs w:val="20"/>
        </w:rPr>
      </w:pPr>
      <w:r w:rsidRPr="00F61FB7">
        <w:rPr>
          <w:rFonts w:ascii="Bookman Old Style" w:hAnsi="Bookman Old Style"/>
          <w:sz w:val="20"/>
          <w:szCs w:val="20"/>
        </w:rPr>
        <w:lastRenderedPageBreak/>
        <w:t>Occorre esaminarsi continuamente, occorre aprire gli occhi, occorre dare libertà di parola a tutti perché dicano con chiarezza quello che è superfluo nella nostra vita, quello che andrebbe tolto, quello che andrebbe corretto per essere nella linea della povertà più evangelica e sicura.</w:t>
      </w:r>
    </w:p>
    <w:p w:rsidR="0054259C" w:rsidRPr="00F61FB7" w:rsidRDefault="0054259C" w:rsidP="0054259C">
      <w:pPr>
        <w:pStyle w:val="Paragrafoelenco"/>
        <w:spacing w:after="0"/>
        <w:ind w:left="0" w:firstLine="709"/>
        <w:rPr>
          <w:rFonts w:ascii="Bookman Old Style" w:hAnsi="Bookman Old Style"/>
          <w:sz w:val="20"/>
          <w:szCs w:val="20"/>
        </w:rPr>
      </w:pPr>
      <w:r w:rsidRPr="00F61FB7">
        <w:rPr>
          <w:rFonts w:ascii="Bookman Old Style" w:hAnsi="Bookman Old Style"/>
          <w:sz w:val="20"/>
          <w:szCs w:val="20"/>
        </w:rPr>
        <w:t>E occorre, che chi parla, dia l’esempio, occorre che colui che propone sia umile perché possa vedere una ragione contraria ai suoi punti di vista.</w:t>
      </w:r>
    </w:p>
    <w:p w:rsidR="0054259C" w:rsidRPr="00F61FB7" w:rsidRDefault="0054259C" w:rsidP="0054259C">
      <w:pPr>
        <w:pStyle w:val="Paragrafoelenco"/>
        <w:spacing w:after="0"/>
        <w:ind w:left="0" w:firstLine="709"/>
        <w:rPr>
          <w:rFonts w:ascii="Bookman Old Style" w:hAnsi="Bookman Old Style"/>
          <w:sz w:val="20"/>
          <w:szCs w:val="20"/>
        </w:rPr>
      </w:pPr>
      <w:r w:rsidRPr="00F61FB7">
        <w:rPr>
          <w:rFonts w:ascii="Bookman Old Style" w:hAnsi="Bookman Old Style"/>
          <w:sz w:val="20"/>
          <w:szCs w:val="20"/>
        </w:rPr>
        <w:t>Papa Paolo VI, dice infatti: “</w:t>
      </w:r>
      <w:r>
        <w:rPr>
          <w:rFonts w:ascii="Bookman Old Style" w:hAnsi="Bookman Old Style"/>
          <w:sz w:val="20"/>
          <w:szCs w:val="20"/>
        </w:rPr>
        <w:t>Q</w:t>
      </w:r>
      <w:r w:rsidRPr="00F61FB7">
        <w:rPr>
          <w:rFonts w:ascii="Bookman Old Style" w:hAnsi="Bookman Old Style"/>
          <w:sz w:val="20"/>
          <w:szCs w:val="20"/>
        </w:rPr>
        <w:t>uanto è facile sbandare: si comincia con la povertà eroica poi si attenua a poco a poco, quasi insensibilmente, poi si sbanda!”. E si può avere la faccia tosta di fare voti solenni e perpetui di povertà e mai veder</w:t>
      </w:r>
      <w:r>
        <w:rPr>
          <w:rFonts w:ascii="Bookman Old Style" w:hAnsi="Bookman Old Style"/>
          <w:sz w:val="20"/>
          <w:szCs w:val="20"/>
        </w:rPr>
        <w:t>la la povertà, nemmeno col bino</w:t>
      </w:r>
      <w:r w:rsidRPr="00F61FB7">
        <w:rPr>
          <w:rFonts w:ascii="Bookman Old Style" w:hAnsi="Bookman Old Style"/>
          <w:sz w:val="20"/>
          <w:szCs w:val="20"/>
        </w:rPr>
        <w:t xml:space="preserve">colo! </w:t>
      </w:r>
      <w:r w:rsidRPr="00F61FB7">
        <w:rPr>
          <w:rFonts w:ascii="Bookman Old Style" w:hAnsi="Bookman Old Style"/>
          <w:sz w:val="20"/>
          <w:szCs w:val="20"/>
        </w:rPr>
        <w:tab/>
      </w:r>
    </w:p>
    <w:p w:rsidR="0054259C" w:rsidRPr="00F61FB7" w:rsidRDefault="0054259C" w:rsidP="0054259C">
      <w:pPr>
        <w:pStyle w:val="Paragrafoelenco"/>
        <w:spacing w:after="0"/>
        <w:ind w:left="0" w:firstLine="709"/>
        <w:jc w:val="right"/>
        <w:rPr>
          <w:rFonts w:ascii="Bookman Old Style" w:hAnsi="Bookman Old Style"/>
          <w:sz w:val="20"/>
          <w:szCs w:val="20"/>
        </w:rPr>
      </w:pPr>
      <w:r w:rsidRPr="00F61FB7">
        <w:rPr>
          <w:rFonts w:ascii="Bookman Old Style" w:hAnsi="Bookman Old Style"/>
          <w:sz w:val="20"/>
          <w:szCs w:val="20"/>
        </w:rPr>
        <w:tab/>
      </w:r>
      <w:r w:rsidRPr="00F61FB7">
        <w:rPr>
          <w:rFonts w:ascii="Bookman Old Style" w:hAnsi="Bookman Old Style"/>
          <w:sz w:val="20"/>
          <w:szCs w:val="20"/>
        </w:rPr>
        <w:tab/>
      </w:r>
      <w:r w:rsidRPr="00F61FB7">
        <w:rPr>
          <w:rFonts w:ascii="Bookman Old Style" w:hAnsi="Bookman Old Style"/>
          <w:sz w:val="20"/>
          <w:szCs w:val="20"/>
        </w:rPr>
        <w:tab/>
      </w:r>
      <w:r w:rsidRPr="00F61FB7">
        <w:rPr>
          <w:rFonts w:ascii="Bookman Old Style" w:hAnsi="Bookman Old Style"/>
          <w:sz w:val="20"/>
          <w:szCs w:val="20"/>
        </w:rPr>
        <w:tab/>
      </w:r>
      <w:r w:rsidRPr="00F61FB7">
        <w:rPr>
          <w:rFonts w:ascii="Bookman Old Style" w:hAnsi="Bookman Old Style"/>
          <w:sz w:val="20"/>
          <w:szCs w:val="20"/>
        </w:rPr>
        <w:tab/>
      </w:r>
      <w:r w:rsidRPr="00F61FB7">
        <w:rPr>
          <w:rFonts w:ascii="Bookman Old Style" w:hAnsi="Bookman Old Style"/>
          <w:sz w:val="20"/>
          <w:szCs w:val="20"/>
        </w:rPr>
        <w:tab/>
      </w:r>
      <w:r w:rsidRPr="00F61FB7">
        <w:rPr>
          <w:rFonts w:ascii="Bookman Old Style" w:hAnsi="Bookman Old Style"/>
          <w:sz w:val="20"/>
          <w:szCs w:val="20"/>
        </w:rPr>
        <w:tab/>
        <w:t>(tratto da p. Gasparino)</w:t>
      </w:r>
    </w:p>
    <w:p w:rsidR="0054259C" w:rsidRPr="00F61FB7" w:rsidRDefault="0054259C" w:rsidP="0054259C">
      <w:pPr>
        <w:pStyle w:val="Paragrafoelenco"/>
        <w:spacing w:after="0"/>
        <w:ind w:left="0"/>
        <w:rPr>
          <w:rFonts w:ascii="Bookman Old Style" w:hAnsi="Bookman Old Style"/>
          <w:b/>
          <w:sz w:val="20"/>
          <w:szCs w:val="20"/>
        </w:rPr>
      </w:pPr>
      <w:r w:rsidRPr="00F61FB7">
        <w:rPr>
          <w:rFonts w:ascii="Bookman Old Style" w:hAnsi="Bookman Old Style"/>
          <w:b/>
          <w:sz w:val="20"/>
          <w:szCs w:val="20"/>
        </w:rPr>
        <w:t>Dallo Statuto</w:t>
      </w:r>
    </w:p>
    <w:p w:rsidR="0054259C" w:rsidRPr="00F61FB7" w:rsidRDefault="0054259C" w:rsidP="0054259C">
      <w:pPr>
        <w:pStyle w:val="Paragrafoelenco"/>
        <w:spacing w:after="0"/>
        <w:ind w:left="0"/>
        <w:rPr>
          <w:rFonts w:ascii="Arial" w:hAnsi="Arial" w:cs="Arial"/>
          <w:sz w:val="20"/>
          <w:szCs w:val="20"/>
        </w:rPr>
      </w:pPr>
      <w:r w:rsidRPr="00F61FB7">
        <w:rPr>
          <w:rFonts w:ascii="Arial" w:hAnsi="Arial" w:cs="Arial"/>
          <w:sz w:val="20"/>
          <w:szCs w:val="20"/>
        </w:rPr>
        <w:tab/>
        <w:t>2.3) Non conformandosi alla mentalità del mondo, i consacrati si impegnano a lasciare fruttificare nella loro vita i doni delle virtù teologali, nell’accoglienza della vita comunitaria o comune, sempre pronti a ricevere e ad offrire, dal più profondo del cuore, nel perdono reciproco quotidianamente rinnovato, il dono della divina misericordia.</w:t>
      </w:r>
    </w:p>
    <w:p w:rsidR="0054259C" w:rsidRPr="00F61FB7" w:rsidRDefault="0054259C" w:rsidP="0054259C">
      <w:pPr>
        <w:pStyle w:val="Paragrafoelenco"/>
        <w:spacing w:after="0"/>
        <w:ind w:left="0"/>
        <w:rPr>
          <w:rFonts w:ascii="Arial" w:hAnsi="Arial" w:cs="Arial"/>
          <w:sz w:val="20"/>
          <w:szCs w:val="20"/>
        </w:rPr>
      </w:pPr>
      <w:r w:rsidRPr="00F61FB7">
        <w:rPr>
          <w:rFonts w:ascii="Arial" w:hAnsi="Arial" w:cs="Arial"/>
          <w:sz w:val="20"/>
          <w:szCs w:val="20"/>
        </w:rPr>
        <w:tab/>
        <w:t>2.3.2) POVERTÀ. Ogni consacrato è chiamato a superare l’attaccamento alle cose che passano, scegliendo per sé e nella propria famiglia un tenore di vita sobrio e laborioso, nel sereno abbandono alla bontà provvidente di Dio, affinché possa usare dei beni a lui concessi per portare a compimento la propria risposta al Signore, con attenzione alle necessità dei fratelli.</w:t>
      </w:r>
    </w:p>
    <w:p w:rsidR="0054259C" w:rsidRPr="00F61FB7" w:rsidRDefault="0054259C" w:rsidP="0054259C">
      <w:pPr>
        <w:pStyle w:val="Paragrafoelenco"/>
        <w:spacing w:after="0"/>
        <w:rPr>
          <w:rFonts w:ascii="Bookman Old Style" w:hAnsi="Bookman Old Style"/>
          <w:sz w:val="20"/>
          <w:szCs w:val="20"/>
        </w:rPr>
      </w:pPr>
    </w:p>
    <w:p w:rsidR="0054259C" w:rsidRPr="00F61FB7" w:rsidRDefault="0054259C" w:rsidP="0054259C">
      <w:pPr>
        <w:pStyle w:val="Paragrafoelenco"/>
        <w:spacing w:after="0"/>
        <w:ind w:left="0"/>
        <w:rPr>
          <w:rFonts w:ascii="Bookman Old Style" w:hAnsi="Bookman Old Style"/>
          <w:b/>
          <w:sz w:val="20"/>
          <w:szCs w:val="20"/>
        </w:rPr>
      </w:pPr>
      <w:r w:rsidRPr="00F61FB7">
        <w:rPr>
          <w:rFonts w:ascii="Bookman Old Style" w:hAnsi="Bookman Old Style"/>
          <w:b/>
          <w:sz w:val="20"/>
          <w:szCs w:val="20"/>
        </w:rPr>
        <w:t>Dal Direttorio</w:t>
      </w:r>
    </w:p>
    <w:p w:rsidR="0054259C" w:rsidRPr="00F61FB7" w:rsidRDefault="0054259C" w:rsidP="0054259C">
      <w:pPr>
        <w:pStyle w:val="Paragrafoelenco"/>
        <w:spacing w:after="0"/>
        <w:ind w:left="0" w:firstLine="709"/>
        <w:rPr>
          <w:rFonts w:ascii="Arial" w:hAnsi="Arial" w:cs="Arial"/>
          <w:sz w:val="20"/>
          <w:szCs w:val="20"/>
        </w:rPr>
      </w:pPr>
      <w:r w:rsidRPr="00F61FB7">
        <w:rPr>
          <w:rFonts w:ascii="Arial" w:hAnsi="Arial" w:cs="Arial"/>
          <w:sz w:val="20"/>
          <w:szCs w:val="20"/>
        </w:rPr>
        <w:t xml:space="preserve"> 2.3.2) POVERTÀ. Essa consiste nell’uso corretto, a servizio della carità, dei beni che si hanno a disposizione (materiali e spirituali, come il tempo, le proprie capacità...). Consiste anche nella rinuncia alle cose nella misura che esse sono di ostacolo a quel cammino di crescita verso la perfezione della carità a cui siamo impegnati. Quando l’anima conosce l’infinita ricchezza di Dio, tutto il resto perde valore ai suoi occhi.</w:t>
      </w:r>
    </w:p>
    <w:p w:rsidR="0054259C" w:rsidRPr="00F61FB7" w:rsidRDefault="0054259C" w:rsidP="0054259C">
      <w:pPr>
        <w:pStyle w:val="Paragrafoelenco"/>
        <w:spacing w:after="0"/>
        <w:ind w:left="0"/>
        <w:rPr>
          <w:rFonts w:ascii="Arial" w:hAnsi="Arial" w:cs="Arial"/>
          <w:sz w:val="20"/>
          <w:szCs w:val="20"/>
        </w:rPr>
      </w:pPr>
      <w:r w:rsidRPr="00F61FB7">
        <w:rPr>
          <w:rFonts w:ascii="Arial" w:hAnsi="Arial" w:cs="Arial"/>
          <w:sz w:val="20"/>
          <w:szCs w:val="20"/>
        </w:rPr>
        <w:tab/>
        <w:t>Non tutti possono vivere la povertà allo stesso modo, ma ciascuno deve impostarsi, davanti al Signore, in una vita sobria e vigilante, secondo il proprio stato di vita e la propria collocazione, definendo alcune linee di impegno, ricordandosi dei poveri e prima di tutto delle necessità della Comunità (</w:t>
      </w:r>
      <w:r w:rsidRPr="00F61FB7">
        <w:rPr>
          <w:rFonts w:ascii="Arial" w:hAnsi="Arial" w:cs="Arial"/>
          <w:i/>
          <w:sz w:val="20"/>
          <w:szCs w:val="20"/>
        </w:rPr>
        <w:t>Gal</w:t>
      </w:r>
      <w:r w:rsidRPr="00F61FB7">
        <w:rPr>
          <w:rFonts w:ascii="Arial" w:hAnsi="Arial" w:cs="Arial"/>
          <w:sz w:val="20"/>
          <w:szCs w:val="20"/>
        </w:rPr>
        <w:t xml:space="preserve"> 6,10).</w:t>
      </w:r>
    </w:p>
    <w:p w:rsidR="0054259C" w:rsidRPr="00F61FB7" w:rsidRDefault="0054259C" w:rsidP="0054259C">
      <w:pPr>
        <w:pStyle w:val="Paragrafoelenco"/>
        <w:spacing w:after="0"/>
        <w:ind w:left="0"/>
        <w:rPr>
          <w:rFonts w:ascii="Bookman Old Style" w:hAnsi="Bookman Old Style"/>
          <w:sz w:val="20"/>
          <w:szCs w:val="20"/>
        </w:rPr>
      </w:pPr>
    </w:p>
    <w:p w:rsidR="0054259C" w:rsidRPr="00F61FB7" w:rsidRDefault="0054259C" w:rsidP="0054259C">
      <w:pPr>
        <w:pStyle w:val="Paragrafoelenco"/>
        <w:spacing w:after="0"/>
        <w:ind w:left="0"/>
        <w:rPr>
          <w:rFonts w:ascii="Bookman Old Style" w:hAnsi="Bookman Old Style"/>
          <w:b/>
          <w:sz w:val="20"/>
          <w:szCs w:val="20"/>
        </w:rPr>
      </w:pPr>
      <w:r w:rsidRPr="00F61FB7">
        <w:rPr>
          <w:rFonts w:ascii="Bookman Old Style" w:hAnsi="Bookman Old Style"/>
          <w:b/>
          <w:sz w:val="20"/>
          <w:szCs w:val="20"/>
        </w:rPr>
        <w:t>CRITERI DIRETTIVI DELLA NOSTRA POVERTÀ E DEL NOSTRO AMORE AI POVERI</w:t>
      </w:r>
    </w:p>
    <w:p w:rsidR="0054259C" w:rsidRPr="00F61FB7" w:rsidRDefault="0054259C" w:rsidP="0054259C">
      <w:pPr>
        <w:pStyle w:val="Paragrafoelenco"/>
        <w:numPr>
          <w:ilvl w:val="0"/>
          <w:numId w:val="27"/>
        </w:numPr>
        <w:spacing w:after="0"/>
        <w:rPr>
          <w:rFonts w:ascii="Bookman Old Style" w:hAnsi="Bookman Old Style"/>
          <w:b/>
          <w:sz w:val="20"/>
          <w:szCs w:val="20"/>
        </w:rPr>
      </w:pPr>
      <w:r w:rsidRPr="00F61FB7">
        <w:rPr>
          <w:rFonts w:ascii="Bookman Old Style" w:hAnsi="Bookman Old Style"/>
          <w:b/>
          <w:sz w:val="20"/>
          <w:szCs w:val="20"/>
        </w:rPr>
        <w:t>Educare il linguaggio e la condotta alla povertà</w:t>
      </w:r>
    </w:p>
    <w:p w:rsidR="0054259C" w:rsidRPr="00F61FB7" w:rsidRDefault="0054259C" w:rsidP="0054259C">
      <w:pPr>
        <w:pStyle w:val="Paragrafoelenco"/>
        <w:spacing w:after="0"/>
        <w:ind w:left="0" w:firstLine="720"/>
        <w:rPr>
          <w:rFonts w:ascii="Bookman Old Style" w:hAnsi="Bookman Old Style"/>
          <w:sz w:val="20"/>
          <w:szCs w:val="20"/>
        </w:rPr>
      </w:pPr>
      <w:r w:rsidRPr="00F61FB7">
        <w:rPr>
          <w:rFonts w:ascii="Bookman Old Style" w:hAnsi="Bookman Old Style"/>
          <w:sz w:val="20"/>
          <w:szCs w:val="20"/>
        </w:rPr>
        <w:t>Il papa Paolo VI invita ad una educazione alla povertà, a cominciare persino dal linguaggio: abolire tutte le forme di tronfie, tagliare la cresta al nostro mondo esteriore, senza altezzosità, senza arie pettorute da maestri. Niente salamelecchi o baciamani o “cadreghini” o privilegi. Niente contorni! Niente pretese! Umili con gli umili.</w:t>
      </w:r>
    </w:p>
    <w:p w:rsidR="0054259C" w:rsidRPr="00F61FB7" w:rsidRDefault="0054259C" w:rsidP="0054259C">
      <w:pPr>
        <w:pStyle w:val="Paragrafoelenco"/>
        <w:spacing w:after="0"/>
        <w:ind w:left="0" w:firstLine="720"/>
        <w:rPr>
          <w:rFonts w:ascii="Bookman Old Style" w:hAnsi="Bookman Old Style"/>
          <w:sz w:val="20"/>
          <w:szCs w:val="20"/>
        </w:rPr>
      </w:pPr>
      <w:r w:rsidRPr="00F61FB7">
        <w:rPr>
          <w:rFonts w:ascii="Bookman Old Style" w:hAnsi="Bookman Old Style"/>
          <w:sz w:val="20"/>
          <w:szCs w:val="20"/>
        </w:rPr>
        <w:t>Vivere la nostra povertà completamente, ma con semplicità, senza sbandierarla e senza giudicare gli altri. Poi dobbiamo occuparci del nostro allenamento alla via di povertà; il nostro programma esige costanza di allenamento, energia e pazienza senza limiti. Non bastano i pii desideri, ci vuole coraggio, occorre quindi che umilmente lo chiediamo al Signore e che intraprendiamo un allenamento tenace alla vita tra i poveri.</w:t>
      </w:r>
    </w:p>
    <w:p w:rsidR="0054259C" w:rsidRPr="00F61FB7" w:rsidRDefault="0054259C" w:rsidP="0054259C">
      <w:pPr>
        <w:pStyle w:val="Paragrafoelenco"/>
        <w:spacing w:after="0"/>
        <w:ind w:left="0" w:firstLine="720"/>
        <w:rPr>
          <w:rFonts w:ascii="Bookman Old Style" w:hAnsi="Bookman Old Style"/>
          <w:sz w:val="20"/>
          <w:szCs w:val="20"/>
        </w:rPr>
      </w:pPr>
      <w:r w:rsidRPr="00F61FB7">
        <w:rPr>
          <w:rFonts w:ascii="Bookman Old Style" w:hAnsi="Bookman Old Style"/>
          <w:sz w:val="20"/>
          <w:szCs w:val="20"/>
        </w:rPr>
        <w:t>Padre Gasparino propone un piccolo programma di allenamento alla povertà, fatto di piccole cose, ma costanti:</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 xml:space="preserve">Non lamentarmi </w:t>
      </w:r>
      <w:r>
        <w:rPr>
          <w:rFonts w:ascii="Bookman Old Style" w:hAnsi="Bookman Old Style"/>
          <w:sz w:val="20"/>
          <w:szCs w:val="20"/>
        </w:rPr>
        <w:t>mai del cibo e non parlarne mai</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Non lamentarmi mai di ciò che mi manca e non darmi subito da fare per averlo</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Gioire di ciò che mi manca</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Esaminarmi spesso, se sono attaccato a qualcosa e fare il taglio con prontezza</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Esaminarmi spesso sugli attaccamenti ai miei gusti, ai miei “pallini”</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Privarmi ogni giorno di qualcosa, anche piccola, per far contento qualcuno</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Prestare con generosità ogni cosa che mi è richiesta</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Avere molta cura delle cose prese in prestito dagli altri</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Amare per mio uso le cose più scadenti: dovendo scegliere tra due oggetti di uso personale cercare il più scadente</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Desiderare, pur rimettendomi nell’obbedienza, il posto più indesiderato per dormire, studiare, mangiare, pregare, lavorare</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lastRenderedPageBreak/>
        <w:t>Intrattenermi con amore con tutti i poveri</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Intrattenermi con i poveri più ripugnanti e far loro dei servizi con molto amore</w:t>
      </w:r>
    </w:p>
    <w:p w:rsidR="0054259C" w:rsidRPr="00F61FB7" w:rsidRDefault="0054259C" w:rsidP="0054259C">
      <w:pPr>
        <w:pStyle w:val="Paragrafoelenco"/>
        <w:numPr>
          <w:ilvl w:val="0"/>
          <w:numId w:val="28"/>
        </w:numPr>
        <w:tabs>
          <w:tab w:val="left" w:pos="284"/>
        </w:tabs>
        <w:spacing w:after="0"/>
        <w:ind w:left="0" w:firstLine="0"/>
        <w:rPr>
          <w:rFonts w:ascii="Bookman Old Style" w:hAnsi="Bookman Old Style"/>
          <w:sz w:val="20"/>
          <w:szCs w:val="20"/>
        </w:rPr>
      </w:pPr>
      <w:r w:rsidRPr="00F61FB7">
        <w:rPr>
          <w:rFonts w:ascii="Bookman Old Style" w:hAnsi="Bookman Old Style"/>
          <w:sz w:val="20"/>
          <w:szCs w:val="20"/>
        </w:rPr>
        <w:t>Chiedere senza tregua l’amore alla povertà e ai poveri, sapendo che quando ho fatto questo ho iniziato solo l’allenamento, poi dovrà arrivare la vita tra i poveri, che sarà un’altra cosa.</w:t>
      </w:r>
    </w:p>
    <w:p w:rsidR="0054259C" w:rsidRPr="00F61FB7" w:rsidRDefault="0054259C" w:rsidP="0054259C">
      <w:pPr>
        <w:pStyle w:val="Paragrafoelenco"/>
        <w:spacing w:after="0"/>
        <w:ind w:left="0"/>
        <w:rPr>
          <w:rFonts w:ascii="Bookman Old Style" w:hAnsi="Bookman Old Style"/>
          <w:sz w:val="20"/>
          <w:szCs w:val="20"/>
        </w:rPr>
      </w:pPr>
    </w:p>
    <w:p w:rsidR="0054259C" w:rsidRPr="00F61FB7" w:rsidRDefault="0054259C" w:rsidP="0054259C">
      <w:pPr>
        <w:pStyle w:val="Paragrafoelenco"/>
        <w:numPr>
          <w:ilvl w:val="0"/>
          <w:numId w:val="27"/>
        </w:numPr>
        <w:spacing w:after="0"/>
        <w:rPr>
          <w:rFonts w:ascii="Bookman Old Style" w:hAnsi="Bookman Old Style"/>
          <w:b/>
          <w:sz w:val="20"/>
          <w:szCs w:val="20"/>
        </w:rPr>
      </w:pPr>
      <w:r w:rsidRPr="00F61FB7">
        <w:rPr>
          <w:rFonts w:ascii="Bookman Old Style" w:hAnsi="Bookman Old Style"/>
          <w:b/>
          <w:sz w:val="20"/>
          <w:szCs w:val="20"/>
        </w:rPr>
        <w:t xml:space="preserve">Contare più su Dio che sui soldi e sui mezzi umani </w:t>
      </w:r>
    </w:p>
    <w:p w:rsidR="0054259C" w:rsidRPr="00F61FB7" w:rsidRDefault="0054259C" w:rsidP="0054259C">
      <w:pPr>
        <w:rPr>
          <w:rFonts w:ascii="Bookman Old Style" w:hAnsi="Bookman Old Style"/>
        </w:rPr>
      </w:pPr>
      <w:r w:rsidRPr="00F61FB7">
        <w:rPr>
          <w:rFonts w:ascii="Bookman Old Style" w:hAnsi="Bookman Old Style"/>
        </w:rPr>
        <w:tab/>
        <w:t>Il Papa ammonisce di “fondare la nostra fiducia più sull’aiuto di Dio e sui beni dello spirito che non sui mezzi temporali”.</w:t>
      </w:r>
    </w:p>
    <w:p w:rsidR="0054259C" w:rsidRPr="00F61FB7" w:rsidRDefault="0054259C" w:rsidP="0054259C">
      <w:pPr>
        <w:rPr>
          <w:rFonts w:ascii="Bookman Old Style" w:hAnsi="Bookman Old Style"/>
        </w:rPr>
      </w:pPr>
      <w:r w:rsidRPr="00F61FB7">
        <w:rPr>
          <w:rFonts w:ascii="Bookman Old Style" w:hAnsi="Bookman Old Style"/>
        </w:rPr>
        <w:tab/>
        <w:t>Quanti tradimenti alla povertà avvengono proprio in nome di Dio!</w:t>
      </w:r>
    </w:p>
    <w:p w:rsidR="0054259C" w:rsidRPr="00F61FB7" w:rsidRDefault="0054259C" w:rsidP="0054259C">
      <w:pPr>
        <w:rPr>
          <w:rFonts w:ascii="Bookman Old Style" w:hAnsi="Bookman Old Style"/>
        </w:rPr>
      </w:pPr>
      <w:r w:rsidRPr="00F61FB7">
        <w:rPr>
          <w:rFonts w:ascii="Bookman Old Style" w:hAnsi="Bookman Old Style"/>
        </w:rPr>
        <w:tab/>
        <w:t>I mezzi umani non sono da disprezzare o da rigettare in modo globale, ma guai se divengono la nostra sicurezza. La nostra sicurezza sta solo in questo: filar dritto e confidare in Lui!</w:t>
      </w:r>
    </w:p>
    <w:p w:rsidR="0054259C" w:rsidRPr="00F61FB7" w:rsidRDefault="0054259C" w:rsidP="0054259C">
      <w:pPr>
        <w:rPr>
          <w:rFonts w:ascii="Bookman Old Style" w:hAnsi="Bookman Old Style"/>
        </w:rPr>
      </w:pPr>
      <w:r w:rsidRPr="00F61FB7">
        <w:rPr>
          <w:rFonts w:ascii="Bookman Old Style" w:hAnsi="Bookman Old Style"/>
        </w:rPr>
        <w:tab/>
        <w:t>La nostra sicurezza è non avere altra sicurezza che Dio! Esaminiamoci quindi incessantemente sul problema del distacco, perché l’insidia di abbarbicarci ai mezzi umani non cesserà mai; è una spada sul capo di ognuno, anche se oggi ci pare di essere fedeli.</w:t>
      </w:r>
    </w:p>
    <w:p w:rsidR="0054259C" w:rsidRPr="00F61FB7" w:rsidRDefault="0054259C" w:rsidP="0054259C">
      <w:pPr>
        <w:rPr>
          <w:rFonts w:ascii="Bookman Old Style" w:hAnsi="Bookman Old Style"/>
        </w:rPr>
      </w:pPr>
    </w:p>
    <w:p w:rsidR="0054259C" w:rsidRPr="00F61FB7" w:rsidRDefault="0054259C" w:rsidP="0054259C">
      <w:pPr>
        <w:pStyle w:val="Paragrafoelenco"/>
        <w:numPr>
          <w:ilvl w:val="0"/>
          <w:numId w:val="27"/>
        </w:numPr>
        <w:spacing w:after="0" w:line="240" w:lineRule="auto"/>
        <w:rPr>
          <w:rFonts w:ascii="Bookman Old Style" w:hAnsi="Bookman Old Style"/>
          <w:b/>
          <w:sz w:val="20"/>
          <w:szCs w:val="20"/>
        </w:rPr>
      </w:pPr>
      <w:r w:rsidRPr="00F61FB7">
        <w:rPr>
          <w:rFonts w:ascii="Bookman Old Style" w:hAnsi="Bookman Old Style"/>
          <w:b/>
          <w:sz w:val="20"/>
          <w:szCs w:val="20"/>
        </w:rPr>
        <w:t>Distacco assoluto dal denaro</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Lo spirito di povertà, non ci preclude la comprensione e l’impiego del denaro, ma ce ne rende liberi. Il criterio della nostra povertà secondo il papa Paolo VI è dunque la carità.</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Credo che per noi sia importante soprattutto avere ben chiara un’idea sulla ricerca del denaro. Tutti cercano, tutti chiedono, tutti elemosinano, noi non facciamolo!</w:t>
      </w:r>
      <w:r>
        <w:rPr>
          <w:rFonts w:ascii="Bookman Old Style" w:hAnsi="Bookman Old Style"/>
          <w:sz w:val="20"/>
          <w:szCs w:val="20"/>
        </w:rPr>
        <w:t xml:space="preserve"> </w:t>
      </w:r>
      <w:r w:rsidRPr="00F61FB7">
        <w:rPr>
          <w:rFonts w:ascii="Bookman Old Style" w:hAnsi="Bookman Old Style"/>
          <w:sz w:val="20"/>
          <w:szCs w:val="20"/>
        </w:rPr>
        <w:t>Noi preoccupiamoci solo di dare, di dare con generosità: è la maniera più sicura per avere sempre le mani ricolme. Non preoccupiamoci né di avere, né di chiedere, allora avremo anche senza chiedere.</w:t>
      </w:r>
      <w:r>
        <w:rPr>
          <w:rFonts w:ascii="Bookman Old Style" w:hAnsi="Bookman Old Style"/>
          <w:sz w:val="20"/>
          <w:szCs w:val="20"/>
        </w:rPr>
        <w:t xml:space="preserve"> </w:t>
      </w:r>
      <w:r w:rsidRPr="00F61FB7">
        <w:rPr>
          <w:rFonts w:ascii="Bookman Old Style" w:hAnsi="Bookman Old Style"/>
          <w:sz w:val="20"/>
          <w:szCs w:val="20"/>
        </w:rPr>
        <w:t>Gesù dice: “</w:t>
      </w:r>
      <w:r w:rsidRPr="00F61FB7">
        <w:rPr>
          <w:rFonts w:ascii="Bookman Old Style" w:hAnsi="Bookman Old Style"/>
          <w:i/>
          <w:sz w:val="20"/>
          <w:szCs w:val="20"/>
        </w:rPr>
        <w:t>Date e vi sarà dato; cercate prima di tutto il regno di Dio e il resto vi sarà dato in abbondanza</w:t>
      </w:r>
      <w:r w:rsidRPr="00F61FB7">
        <w:rPr>
          <w:rFonts w:ascii="Bookman Old Style" w:hAnsi="Bookman Old Style"/>
          <w:sz w:val="20"/>
          <w:szCs w:val="20"/>
        </w:rPr>
        <w:t>”.</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Noi siamo canali del denaro, guai se iniziamo a essere conche che trattengono. E la garanzia per conservarci in questa linea di purezza è proprio avere un sodo spirito di povertà: chi non ha vero spirito di povertà non diventa canale del denaro dei poveri, diventa conca. Si comincia con la carità, si finisce con l’interesse. Si comincia con i poveri, si finisce con i ricchi!</w:t>
      </w:r>
    </w:p>
    <w:p w:rsidR="0054259C" w:rsidRPr="00F61FB7" w:rsidRDefault="0054259C" w:rsidP="0054259C">
      <w:pPr>
        <w:pStyle w:val="Paragrafoelenco"/>
        <w:spacing w:after="0" w:line="240" w:lineRule="auto"/>
        <w:ind w:left="0"/>
        <w:rPr>
          <w:rFonts w:ascii="Bookman Old Style" w:hAnsi="Bookman Old Style"/>
          <w:sz w:val="20"/>
          <w:szCs w:val="20"/>
        </w:rPr>
      </w:pPr>
    </w:p>
    <w:p w:rsidR="0054259C" w:rsidRPr="00F61FB7" w:rsidRDefault="0054259C" w:rsidP="0054259C">
      <w:pPr>
        <w:pStyle w:val="Paragrafoelenco"/>
        <w:spacing w:after="0" w:line="240" w:lineRule="auto"/>
        <w:ind w:left="0"/>
        <w:rPr>
          <w:rFonts w:ascii="Bookman Old Style" w:hAnsi="Bookman Old Style"/>
          <w:b/>
          <w:sz w:val="20"/>
          <w:szCs w:val="20"/>
        </w:rPr>
      </w:pPr>
      <w:r w:rsidRPr="00F61FB7">
        <w:rPr>
          <w:rFonts w:ascii="Bookman Old Style" w:hAnsi="Bookman Old Style"/>
          <w:b/>
          <w:sz w:val="20"/>
          <w:szCs w:val="20"/>
        </w:rPr>
        <w:t>LA CHIAMATA ALLA POVERTÀ PER UNA COPPIA</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La chiamata alla povertà evangelica per una coppia che vive nella società attuale presenta un duplice aspetto e richiede la rinuncia e la condivisione.</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In un primo tempo è necessario rinunciare al superfluo, poi allo spreco. Spesso la difficoltà nasce dal fatto che più si hanno cose superflue, più le si considerano assolutamente necessarie. Saper distinguere ciò che è superfluo da ciò che non lo è non è sempre facile. Nella società dei consumi in cui viviamo è così semplice crearsi delle false necessità!</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Forse ci troviamo tutti un po’ di qua e un po’ di là! In ogni caso la chiamata alla vita evangelica è chiara: “</w:t>
      </w:r>
      <w:r w:rsidRPr="00F61FB7">
        <w:rPr>
          <w:rFonts w:ascii="Bookman Old Style" w:hAnsi="Bookman Old Style"/>
          <w:i/>
          <w:sz w:val="20"/>
          <w:szCs w:val="20"/>
        </w:rPr>
        <w:t xml:space="preserve">Quando dunque abbiamo di che mangiare e di che coprirci, contentiamoci di questo. Al contrario coloro che vogliono arricchire, cadono nella tentazione… L’attaccamento al denaro infatti è la radice di tutti i mali; per il suo sfrenato desiderio alcuni hanno deviato dalla fede e si sono da se stessi tormentati con molti dolori” </w:t>
      </w:r>
      <w:r w:rsidRPr="00F61FB7">
        <w:rPr>
          <w:rFonts w:ascii="Bookman Old Style" w:hAnsi="Bookman Old Style"/>
          <w:sz w:val="20"/>
          <w:szCs w:val="20"/>
        </w:rPr>
        <w:t>(</w:t>
      </w:r>
      <w:r w:rsidRPr="00F61FB7">
        <w:rPr>
          <w:rFonts w:ascii="Bookman Old Style" w:hAnsi="Bookman Old Style"/>
          <w:i/>
          <w:sz w:val="20"/>
          <w:szCs w:val="20"/>
        </w:rPr>
        <w:t xml:space="preserve">1Tm </w:t>
      </w:r>
      <w:r w:rsidRPr="00F61FB7">
        <w:rPr>
          <w:rFonts w:ascii="Bookman Old Style" w:hAnsi="Bookman Old Style"/>
          <w:sz w:val="20"/>
          <w:szCs w:val="20"/>
        </w:rPr>
        <w:t>6,8-10).</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La povertà della vita di Nazareth non è miseria, ma semplicità assoluta. Potremmo cominciare da qui: vivere le nostra difficoltà economiche, spesso reali, come una chiamata a semplificare la nostra vita. Ci sono tante cose che ci intralciano!</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Rinunciare a sprecare, è un impegno a vivere la vita quotidiana nel rispetto di uomini e donne che mancano del necessario. Rinunciare allo sperpero significa imparare a rispettare le cose, la natura, gli animali. La creazione, infatti, nasce da Dio e a lui torna in maniera misteriosa.</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Non dobbiamo forse cambiare mentalità, noi uomini ricchi e viziati? Quale educazione a questo proposito diamo ai nostri figli?</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Non si tratta di una scelta ecologica, ma di una questione di vita spirituale. Naturalmente non esiste una regola, ognuno ha la sua particolare chiamata. Tutti noi però dobbiamo rinunciare alla “vanagloria”, al desiderio di apparire, di schiacciare il prossimo. Ognuno, secondo la propria vocazione, deve riflettere in coppia, così come tra genitori e figli, sulla scelta dello stile di vita della propria famiglia.</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Come viviamo questo problema del denaro, poco o tanto che sia, nella vita di coppia?  Amministriamo insieme il patrimonio familiare, parlandone anche con i figli più grandi? Tutto questo è chiaro fra noi?</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La falsa sicurezza che ci dà il denaro può talvolta impedirci seriamente di riporre la nostra più totale fiducia in Dio.</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lastRenderedPageBreak/>
        <w:tab/>
        <w:t>Come affrontiamo l’imprevisto nella nostra vita? Un cambiamento del posto di lavoro? Certe volte la disoccupazione? Sono momenti difficili da vivere, ma anche un invito a rimetterci nelle mani di Dio. Non si dice con questo che sia facile vivere situazioni di questo tipo nella pace assoluta. Dobbiamo però ricordarci che vivere non significa soltanto mangiare e vestirsi. Almeno poniamoci delle domande.</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i/>
          <w:sz w:val="20"/>
          <w:szCs w:val="20"/>
        </w:rPr>
        <w:tab/>
      </w:r>
      <w:r w:rsidRPr="00F61FB7">
        <w:rPr>
          <w:rFonts w:ascii="Bookman Old Style" w:hAnsi="Bookman Old Style"/>
          <w:sz w:val="20"/>
          <w:szCs w:val="20"/>
        </w:rPr>
        <w:t>“</w:t>
      </w:r>
      <w:r w:rsidRPr="00F61FB7">
        <w:rPr>
          <w:rFonts w:ascii="Bookman Old Style" w:hAnsi="Bookman Old Style"/>
          <w:i/>
          <w:sz w:val="20"/>
          <w:szCs w:val="20"/>
        </w:rPr>
        <w:t>La vostra condotta sia senza avarizia; accontentatevi di quello che avete, perché Dio stesso ha detto: Non ti lascerò e non ti abbandonerò</w:t>
      </w:r>
      <w:r w:rsidRPr="00F61FB7">
        <w:rPr>
          <w:rFonts w:ascii="Bookman Old Style" w:hAnsi="Bookman Old Style"/>
          <w:sz w:val="20"/>
          <w:szCs w:val="20"/>
        </w:rPr>
        <w:t>”</w:t>
      </w:r>
      <w:r w:rsidRPr="00F61FB7">
        <w:rPr>
          <w:rFonts w:ascii="Bookman Old Style" w:hAnsi="Bookman Old Style"/>
          <w:i/>
          <w:sz w:val="20"/>
          <w:szCs w:val="20"/>
        </w:rPr>
        <w:t xml:space="preserve"> </w:t>
      </w:r>
      <w:r w:rsidRPr="00F61FB7">
        <w:rPr>
          <w:rFonts w:ascii="Bookman Old Style" w:hAnsi="Bookman Old Style"/>
          <w:sz w:val="20"/>
          <w:szCs w:val="20"/>
        </w:rPr>
        <w:t>(</w:t>
      </w:r>
      <w:r w:rsidRPr="00F61FB7">
        <w:rPr>
          <w:rFonts w:ascii="Bookman Old Style" w:hAnsi="Bookman Old Style"/>
          <w:i/>
          <w:sz w:val="20"/>
          <w:szCs w:val="20"/>
        </w:rPr>
        <w:t xml:space="preserve">Eb </w:t>
      </w:r>
      <w:r w:rsidRPr="00F61FB7">
        <w:rPr>
          <w:rFonts w:ascii="Bookman Old Style" w:hAnsi="Bookman Old Style"/>
          <w:sz w:val="20"/>
          <w:szCs w:val="20"/>
        </w:rPr>
        <w:t>13,5).</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Sentiamo di vivere la solidarietà, anche in quest’epoca? Condividere significa innanzitutto essere giusti. Come capiamo ciò che il Signore ci chiede? Spetta a noi pensare a una soluzione adatta alla nostra situazione. L’amore per il prossimo ci aiuta a trovare strade nuove. Manchiamo di immaginazione quando manchiamo d’amore.</w:t>
      </w:r>
    </w:p>
    <w:p w:rsidR="0054259C" w:rsidRPr="00F61FB7" w:rsidRDefault="0054259C" w:rsidP="0054259C">
      <w:pPr>
        <w:pStyle w:val="Paragrafoelenco"/>
        <w:spacing w:after="0" w:line="240" w:lineRule="auto"/>
        <w:ind w:left="0"/>
        <w:rPr>
          <w:rFonts w:ascii="Bookman Old Style" w:hAnsi="Bookman Old Style"/>
          <w:sz w:val="20"/>
          <w:szCs w:val="20"/>
        </w:rPr>
      </w:pPr>
      <w:r w:rsidRPr="00F61FB7">
        <w:rPr>
          <w:rFonts w:ascii="Bookman Old Style" w:hAnsi="Bookman Old Style"/>
          <w:sz w:val="20"/>
          <w:szCs w:val="20"/>
        </w:rPr>
        <w:tab/>
        <w:t>In che modo siamo ospitali? Nella lettera agli Ebrei c’è scritto: “</w:t>
      </w:r>
      <w:r w:rsidRPr="00F61FB7">
        <w:rPr>
          <w:rFonts w:ascii="Bookman Old Style" w:hAnsi="Bookman Old Style"/>
          <w:i/>
          <w:sz w:val="20"/>
          <w:szCs w:val="20"/>
        </w:rPr>
        <w:t>Perseverate nell’amore fraterno. Non dimenticate l’ospitalità; alcuni, praticandola, hanno accolto degli angeli senza saperlo</w:t>
      </w:r>
      <w:r w:rsidRPr="00F61FB7">
        <w:rPr>
          <w:rFonts w:ascii="Bookman Old Style" w:hAnsi="Bookman Old Style"/>
          <w:sz w:val="20"/>
          <w:szCs w:val="20"/>
        </w:rPr>
        <w:t>”</w:t>
      </w:r>
      <w:r w:rsidRPr="00F61FB7">
        <w:rPr>
          <w:rFonts w:ascii="Bookman Old Style" w:hAnsi="Bookman Old Style"/>
          <w:i/>
          <w:sz w:val="20"/>
          <w:szCs w:val="20"/>
        </w:rPr>
        <w:t xml:space="preserve"> </w:t>
      </w:r>
      <w:r w:rsidRPr="00F61FB7">
        <w:rPr>
          <w:rFonts w:ascii="Bookman Old Style" w:hAnsi="Bookman Old Style"/>
          <w:sz w:val="20"/>
          <w:szCs w:val="20"/>
        </w:rPr>
        <w:t>(</w:t>
      </w:r>
      <w:r w:rsidRPr="00F61FB7">
        <w:rPr>
          <w:rFonts w:ascii="Bookman Old Style" w:hAnsi="Bookman Old Style"/>
          <w:i/>
          <w:sz w:val="20"/>
          <w:szCs w:val="20"/>
        </w:rPr>
        <w:t xml:space="preserve">Eb </w:t>
      </w:r>
      <w:r w:rsidRPr="00F61FB7">
        <w:rPr>
          <w:rFonts w:ascii="Bookman Old Style" w:hAnsi="Bookman Old Style"/>
          <w:sz w:val="20"/>
          <w:szCs w:val="20"/>
        </w:rPr>
        <w:t>13,1-2).</w:t>
      </w:r>
    </w:p>
    <w:p w:rsidR="0054259C" w:rsidRPr="00F61FB7" w:rsidRDefault="0054259C" w:rsidP="0054259C">
      <w:pPr>
        <w:rPr>
          <w:rFonts w:ascii="Bookman Old Style" w:hAnsi="Bookman Old Style"/>
        </w:rPr>
      </w:pPr>
      <w:r w:rsidRPr="00F61FB7">
        <w:rPr>
          <w:rFonts w:ascii="Bookman Old Style" w:hAnsi="Bookman Old Style"/>
        </w:rPr>
        <w:tab/>
        <w:t>Ricordiamoci però anche la parabola del fariseo e del pubblicano: guardiamoci dal giudicare, dal condannare il nostro prossimo se non agisce come noi. L’essenziale è che le nostre scelte abbiano fondamento nell’amore di Dio e del prossimo, non nel desiderio di raggiungere il massimo o di dare una lezione agli altri. La tentazione di giudicare è sempre dietro l’angolo. Se la generosità con cui condividiamo ci rende sprezzanti e duri verso il prossimo, allora non è la generosità del Vangelo. Gesù aveva degli amici ricchi, ma ha scelto di essere povero. Non li ha condannati per questo, li ha chiamati ad andare più lontano. A questo proposito San Paolo scrive a Timoteo: “</w:t>
      </w:r>
      <w:r w:rsidRPr="00F61FB7">
        <w:rPr>
          <w:rFonts w:ascii="Bookman Old Style" w:hAnsi="Bookman Old Style"/>
          <w:i/>
        </w:rPr>
        <w:t>Ai ricchi di questo mondo raccomanda di non essere orgogliosi, di non riporre la speranza sull’incertezza delle ricchezze, ma in Dio, che tutto ci dà con abbondanza perché ne possiamo godere; di fare il bene, di arricchirsi di opere buone, di essere pronti a dare, di essere generosi, mettendosi così da parte un buon capitale per il futuro, per acquistarsi la vita vera</w:t>
      </w:r>
      <w:r w:rsidRPr="00F61FB7">
        <w:rPr>
          <w:rFonts w:ascii="Bookman Old Style" w:hAnsi="Bookman Old Style"/>
        </w:rPr>
        <w:t>”</w:t>
      </w:r>
      <w:r w:rsidRPr="00F61FB7">
        <w:rPr>
          <w:rFonts w:ascii="Bookman Old Style" w:hAnsi="Bookman Old Style"/>
          <w:i/>
        </w:rPr>
        <w:t xml:space="preserve"> </w:t>
      </w:r>
      <w:r w:rsidRPr="00F61FB7">
        <w:rPr>
          <w:rFonts w:ascii="Bookman Old Style" w:hAnsi="Bookman Old Style"/>
        </w:rPr>
        <w:t>(</w:t>
      </w:r>
      <w:r w:rsidRPr="00F61FB7">
        <w:rPr>
          <w:rFonts w:ascii="Bookman Old Style" w:hAnsi="Bookman Old Style"/>
          <w:i/>
        </w:rPr>
        <w:t xml:space="preserve">1Tm </w:t>
      </w:r>
      <w:r w:rsidRPr="00F61FB7">
        <w:rPr>
          <w:rFonts w:ascii="Bookman Old Style" w:hAnsi="Bookman Old Style"/>
        </w:rPr>
        <w:t>6,17-19).</w:t>
      </w:r>
    </w:p>
    <w:p w:rsidR="0054259C" w:rsidRPr="00F61FB7" w:rsidRDefault="0054259C" w:rsidP="0054259C">
      <w:pPr>
        <w:rPr>
          <w:rFonts w:ascii="Bookman Old Style" w:hAnsi="Bookman Old Style"/>
        </w:rPr>
      </w:pPr>
      <w:r w:rsidRPr="00F61FB7">
        <w:rPr>
          <w:rFonts w:ascii="Bookman Old Style" w:hAnsi="Bookman Old Style"/>
        </w:rPr>
        <w:tab/>
        <w:t>È essenziale avere il cuore da povero, che non si attacca cioè ai beni materiali, ma bisogna anche capire che non basta, se no</w:t>
      </w:r>
      <w:r>
        <w:rPr>
          <w:rFonts w:ascii="Bookman Old Style" w:hAnsi="Bookman Old Style"/>
        </w:rPr>
        <w:t>n</w:t>
      </w:r>
      <w:r w:rsidRPr="00F61FB7">
        <w:rPr>
          <w:rFonts w:ascii="Bookman Old Style" w:hAnsi="Bookman Old Style"/>
        </w:rPr>
        <w:t xml:space="preserve"> traduciamo questa mentalità in atti concreti.</w:t>
      </w:r>
    </w:p>
    <w:p w:rsidR="0054259C" w:rsidRPr="00F61FB7" w:rsidRDefault="0054259C" w:rsidP="0054259C">
      <w:pPr>
        <w:rPr>
          <w:rFonts w:ascii="Bookman Old Style" w:hAnsi="Bookman Old Style"/>
        </w:rPr>
      </w:pPr>
    </w:p>
    <w:p w:rsidR="0054259C" w:rsidRPr="00F61FB7" w:rsidRDefault="0054259C" w:rsidP="0054259C">
      <w:pPr>
        <w:jc w:val="right"/>
        <w:rPr>
          <w:rFonts w:ascii="Bookman Old Style" w:hAnsi="Bookman Old Style"/>
          <w:b/>
        </w:rPr>
      </w:pPr>
      <w:r w:rsidRPr="00F61FB7">
        <w:rPr>
          <w:rFonts w:ascii="Bookman Old Style" w:hAnsi="Bookman Old Style"/>
          <w:b/>
        </w:rPr>
        <w:t xml:space="preserve">“Un uomo è ricco in proporzione alla quantità di cose di cui può fare a meno” </w:t>
      </w:r>
    </w:p>
    <w:p w:rsidR="0054259C" w:rsidRPr="00F61FB7" w:rsidRDefault="0054259C" w:rsidP="0054259C">
      <w:pPr>
        <w:jc w:val="right"/>
        <w:rPr>
          <w:rFonts w:ascii="Bookman Old Style" w:hAnsi="Bookman Old Style"/>
          <w:i/>
          <w:sz w:val="18"/>
          <w:szCs w:val="18"/>
        </w:rPr>
      </w:pPr>
      <w:r w:rsidRPr="00F61FB7">
        <w:rPr>
          <w:rFonts w:ascii="Bookman Old Style" w:hAnsi="Bookman Old Style"/>
          <w:i/>
          <w:sz w:val="18"/>
          <w:szCs w:val="18"/>
        </w:rPr>
        <w:t>(Gustave Thibon)</w:t>
      </w:r>
    </w:p>
    <w:p w:rsidR="0054259C" w:rsidRPr="00463DE2" w:rsidRDefault="0054259C" w:rsidP="0054259C">
      <w:pPr>
        <w:pStyle w:val="NormaleWeb"/>
        <w:spacing w:before="0" w:beforeAutospacing="0" w:after="0" w:afterAutospacing="0"/>
        <w:jc w:val="center"/>
      </w:pPr>
      <w:r>
        <w:t>*  *  *</w:t>
      </w:r>
    </w:p>
    <w:p w:rsidR="0054259C" w:rsidRPr="00D2419E" w:rsidRDefault="0054259C" w:rsidP="0054259C">
      <w:pPr>
        <w:rPr>
          <w:rFonts w:ascii="Comic Sans MS" w:hAnsi="Comic Sans MS"/>
          <w:sz w:val="28"/>
          <w:szCs w:val="28"/>
        </w:rPr>
      </w:pPr>
      <w:r w:rsidRPr="00D2419E">
        <w:rPr>
          <w:rFonts w:ascii="Comic Sans MS" w:hAnsi="Comic Sans MS"/>
          <w:sz w:val="28"/>
          <w:szCs w:val="28"/>
        </w:rPr>
        <w:t xml:space="preserve">La parola del Papa </w:t>
      </w:r>
    </w:p>
    <w:p w:rsidR="0054259C" w:rsidRPr="00D2419E" w:rsidRDefault="0054259C" w:rsidP="0054259C">
      <w:pPr>
        <w:rPr>
          <w:rFonts w:ascii="Arial" w:hAnsi="Arial" w:cs="Arial"/>
          <w:bCs/>
          <w:sz w:val="22"/>
          <w:szCs w:val="22"/>
        </w:rPr>
      </w:pPr>
    </w:p>
    <w:p w:rsidR="0054259C" w:rsidRPr="00A74566" w:rsidRDefault="0054259C" w:rsidP="0054259C">
      <w:pPr>
        <w:autoSpaceDE w:val="0"/>
        <w:autoSpaceDN w:val="0"/>
        <w:adjustRightInd w:val="0"/>
        <w:spacing w:after="120"/>
        <w:jc w:val="center"/>
        <w:rPr>
          <w:rFonts w:ascii="Bookman Old Style" w:hAnsi="Bookman Old Style" w:cs="Arial"/>
          <w:bCs/>
          <w:iCs/>
        </w:rPr>
      </w:pPr>
      <w:r w:rsidRPr="00D2419E">
        <w:rPr>
          <w:rFonts w:ascii="Copperplate Gothic Bold" w:hAnsi="Copperplate Gothic Bold"/>
          <w:bCs/>
          <w:iCs/>
          <w:sz w:val="32"/>
          <w:szCs w:val="32"/>
        </w:rPr>
        <w:t>“CERCATE LA VERITÀ CON I MEDIA”</w:t>
      </w:r>
    </w:p>
    <w:p w:rsidR="0054259C" w:rsidRPr="00D2419E" w:rsidRDefault="0054259C" w:rsidP="0054259C">
      <w:pPr>
        <w:autoSpaceDE w:val="0"/>
        <w:autoSpaceDN w:val="0"/>
        <w:adjustRightInd w:val="0"/>
        <w:rPr>
          <w:rFonts w:ascii="Arial" w:hAnsi="Arial" w:cs="Arial"/>
          <w:iCs/>
          <w:sz w:val="22"/>
          <w:szCs w:val="22"/>
        </w:rPr>
      </w:pPr>
      <w:r w:rsidRPr="00D2419E">
        <w:rPr>
          <w:rFonts w:ascii="Arial" w:hAnsi="Arial" w:cs="Arial"/>
          <w:bCs/>
          <w:iCs/>
          <w:sz w:val="22"/>
          <w:szCs w:val="22"/>
        </w:rPr>
        <w:t xml:space="preserve">Discorso del Santo padre Francesco ai membri dell'Associazione "Corallo", coordinamento delle emittenti radiofoniche e televisive cattoliche, </w:t>
      </w:r>
      <w:r w:rsidRPr="00D2419E">
        <w:rPr>
          <w:rFonts w:ascii="Arial" w:hAnsi="Arial" w:cs="Arial"/>
          <w:iCs/>
          <w:sz w:val="22"/>
          <w:szCs w:val="22"/>
        </w:rPr>
        <w:t>sabato 22 marzo 2014.</w:t>
      </w:r>
    </w:p>
    <w:p w:rsidR="0054259C" w:rsidRPr="00526B78" w:rsidRDefault="0054259C" w:rsidP="0054259C">
      <w:pPr>
        <w:shd w:val="clear" w:color="auto" w:fill="FFFFFF"/>
        <w:rPr>
          <w:rFonts w:ascii="Bookman Old Style" w:hAnsi="Bookman Old Style"/>
        </w:rPr>
      </w:pPr>
    </w:p>
    <w:p w:rsidR="0054259C" w:rsidRPr="00526B78" w:rsidRDefault="0054259C" w:rsidP="0054259C">
      <w:pPr>
        <w:shd w:val="clear" w:color="auto" w:fill="FFFFFF"/>
        <w:ind w:firstLine="708"/>
        <w:rPr>
          <w:rFonts w:ascii="Bookman Old Style" w:hAnsi="Bookman Old Style"/>
        </w:rPr>
      </w:pPr>
      <w:r w:rsidRPr="00526B78">
        <w:rPr>
          <w:rFonts w:ascii="Bookman Old Style" w:hAnsi="Bookman Old Style"/>
        </w:rPr>
        <w:t xml:space="preserve">Ringrazio voi per il lavoro che fate ... </w:t>
      </w:r>
    </w:p>
    <w:p w:rsidR="0054259C" w:rsidRPr="00526B78" w:rsidRDefault="0054259C" w:rsidP="009059FE">
      <w:pPr>
        <w:shd w:val="clear" w:color="auto" w:fill="FFFFFF"/>
        <w:spacing w:after="120"/>
        <w:rPr>
          <w:rFonts w:ascii="Bookman Old Style" w:hAnsi="Bookman Old Style"/>
        </w:rPr>
      </w:pPr>
      <w:r w:rsidRPr="00526B78">
        <w:rPr>
          <w:rFonts w:ascii="Bookman Old Style" w:hAnsi="Bookman Old Style"/>
        </w:rPr>
        <w:tab/>
        <w:t xml:space="preserve">… Cercare la verità con i </w:t>
      </w:r>
      <w:r w:rsidRPr="00526B78">
        <w:rPr>
          <w:rFonts w:ascii="Bookman Old Style" w:hAnsi="Bookman Old Style"/>
          <w:i/>
          <w:iCs/>
        </w:rPr>
        <w:t>media</w:t>
      </w:r>
      <w:r w:rsidRPr="00526B78">
        <w:rPr>
          <w:rFonts w:ascii="Bookman Old Style" w:hAnsi="Bookman Old Style"/>
        </w:rPr>
        <w:t>. Ma non solo la verità! </w:t>
      </w:r>
      <w:r w:rsidRPr="00526B78">
        <w:rPr>
          <w:rFonts w:ascii="Bookman Old Style" w:hAnsi="Bookman Old Style"/>
          <w:i/>
          <w:iCs/>
        </w:rPr>
        <w:t>Verità, bontà e bellezza</w:t>
      </w:r>
      <w:r w:rsidRPr="00526B78">
        <w:rPr>
          <w:rFonts w:ascii="Bookman Old Style" w:hAnsi="Bookman Old Style"/>
        </w:rPr>
        <w:t xml:space="preserve">, le tre cose insieme. Il vostro lavoro deve svolgersi su queste tre strade: </w:t>
      </w:r>
      <w:r w:rsidRPr="00526B78">
        <w:rPr>
          <w:rFonts w:ascii="Bookman Old Style" w:hAnsi="Bookman Old Style"/>
          <w:b/>
        </w:rPr>
        <w:t>la strada della verità, la strada della bontà e la strada della bellezza</w:t>
      </w:r>
      <w:r w:rsidRPr="00526B78">
        <w:rPr>
          <w:rFonts w:ascii="Bookman Old Style" w:hAnsi="Bookman Old Style"/>
        </w:rPr>
        <w:t>. Ma quelle verità, bontà e bellezze che sono consistenti, che vengono da dentro, che sono umane. E, nel cammino della verità, nelle tre strade possiamo trovare sbagli, anche trappole. “Io penso, cerco la verità…”: stai attento a non diventare un intellettuale senza intelligenza. “Io vado, cerco la bontà…”: stai attento a non diventare un eticista senza bontà. “A me piace la bellezza…”: sì, ma stai attento a non fare quello che si fa spesso, “truccare” la bellezza, cercare i cosmetici per fare una bellezza artificiale che non esiste. La verità, la bontà e la bellezza come vengono da Dio e sono nell’uomo. E questo è il lavoro dei </w:t>
      </w:r>
      <w:r w:rsidRPr="00526B78">
        <w:rPr>
          <w:rFonts w:ascii="Bookman Old Style" w:hAnsi="Bookman Old Style"/>
          <w:i/>
          <w:iCs/>
        </w:rPr>
        <w:t>media</w:t>
      </w:r>
      <w:r w:rsidRPr="00526B78">
        <w:rPr>
          <w:rFonts w:ascii="Bookman Old Style" w:hAnsi="Bookman Old Style"/>
        </w:rPr>
        <w:t>, il vostro.</w:t>
      </w:r>
    </w:p>
    <w:p w:rsidR="0054259C" w:rsidRPr="00526B78" w:rsidRDefault="0054259C" w:rsidP="0054259C">
      <w:pPr>
        <w:shd w:val="clear" w:color="auto" w:fill="FFFFFF"/>
        <w:ind w:firstLine="708"/>
        <w:rPr>
          <w:rFonts w:ascii="Bookman Old Style" w:hAnsi="Bookman Old Style"/>
        </w:rPr>
      </w:pPr>
      <w:r w:rsidRPr="00526B78">
        <w:rPr>
          <w:rFonts w:ascii="Bookman Old Style" w:hAnsi="Bookman Old Style"/>
        </w:rPr>
        <w:t>Due cose da riprendere. Prima di tutto, </w:t>
      </w:r>
      <w:r w:rsidRPr="00526B78">
        <w:rPr>
          <w:rFonts w:ascii="Bookman Old Style" w:hAnsi="Bookman Old Style"/>
          <w:b/>
          <w:iCs/>
        </w:rPr>
        <w:t>l’unità armonica del vostro lavoro</w:t>
      </w:r>
      <w:r w:rsidRPr="00526B78">
        <w:rPr>
          <w:rFonts w:ascii="Bookman Old Style" w:hAnsi="Bookman Old Style"/>
        </w:rPr>
        <w:t>. Ci sono i </w:t>
      </w:r>
      <w:r w:rsidRPr="00526B78">
        <w:rPr>
          <w:rFonts w:ascii="Bookman Old Style" w:hAnsi="Bookman Old Style"/>
          <w:i/>
          <w:iCs/>
        </w:rPr>
        <w:t xml:space="preserve">media </w:t>
      </w:r>
      <w:r w:rsidRPr="00526B78">
        <w:rPr>
          <w:rFonts w:ascii="Bookman Old Style" w:hAnsi="Bookman Old Style"/>
        </w:rPr>
        <w:t>grandi, quelli più piccoli… Ma se noi leggiamo il capitolo XII della Prima Lettera di san Paolo ai Corinzi, vediamo che nella Chiesa non c’è né grande né piccolo: ognuno ha la sua funzione, il suo aiuto all’altro, la mano non può esistere senza la testa, e così via. Tutti siamo membri, e anche i vostri </w:t>
      </w:r>
      <w:r w:rsidRPr="00526B78">
        <w:rPr>
          <w:rFonts w:ascii="Bookman Old Style" w:hAnsi="Bookman Old Style"/>
          <w:i/>
          <w:iCs/>
        </w:rPr>
        <w:t>media</w:t>
      </w:r>
      <w:r w:rsidRPr="00526B78">
        <w:rPr>
          <w:rFonts w:ascii="Bookman Old Style" w:hAnsi="Bookman Old Style"/>
        </w:rPr>
        <w:t xml:space="preserve">, che siano più grandi o più piccoli, sono membri, e armonizzati per la </w:t>
      </w:r>
      <w:r w:rsidRPr="00526B78">
        <w:rPr>
          <w:rFonts w:ascii="Bookman Old Style" w:hAnsi="Bookman Old Style"/>
          <w:b/>
        </w:rPr>
        <w:t>vocazione di servizio nella Chiesa</w:t>
      </w:r>
      <w:r w:rsidRPr="00526B78">
        <w:rPr>
          <w:rFonts w:ascii="Bookman Old Style" w:hAnsi="Bookman Old Style"/>
        </w:rPr>
        <w:t xml:space="preserve">. Nessuno deve sentirsi piccolo, troppo piccolo rispetto ad un altro troppo grande. Tutti piccoli davanti a Dio, nell’umiltà cristiana, ma tutti abbiamo una funzione. Tutti! Come nella Chiesa… Io farei questa domanda: chi è più importante nella Chiesa? Il Papa o quella vecchietta che tutti i giorni prega il Rosario per la Chiesa? Che lo dica Dio: io non </w:t>
      </w:r>
      <w:r w:rsidRPr="00526B78">
        <w:rPr>
          <w:rFonts w:ascii="Bookman Old Style" w:hAnsi="Bookman Old Style"/>
        </w:rPr>
        <w:lastRenderedPageBreak/>
        <w:t xml:space="preserve">posso dirlo. Ma l’importanza è di ognuno in questa armonia, perché la </w:t>
      </w:r>
      <w:r w:rsidRPr="00526B78">
        <w:rPr>
          <w:rFonts w:ascii="Bookman Old Style" w:hAnsi="Bookman Old Style"/>
          <w:b/>
        </w:rPr>
        <w:t>Chiesa è l’armonia della diversità</w:t>
      </w:r>
      <w:r w:rsidRPr="00526B78">
        <w:rPr>
          <w:rFonts w:ascii="Bookman Old Style" w:hAnsi="Bookman Old Style"/>
        </w:rPr>
        <w:t xml:space="preserve">. Il corpo di Cristo è questa armonia della diversità, e </w:t>
      </w:r>
      <w:r w:rsidRPr="00526B78">
        <w:rPr>
          <w:rFonts w:ascii="Bookman Old Style" w:hAnsi="Bookman Old Style"/>
          <w:b/>
        </w:rPr>
        <w:t>Colui che fa l’armonia è lo Spirito Santo</w:t>
      </w:r>
      <w:r w:rsidRPr="00526B78">
        <w:rPr>
          <w:rFonts w:ascii="Bookman Old Style" w:hAnsi="Bookman Old Style"/>
        </w:rPr>
        <w:t>: Lui è il più importante di tutti. È importante: cercare l’unità, e non andare per la logica che il pesce grande ingoia il piccolo.</w:t>
      </w:r>
    </w:p>
    <w:p w:rsidR="0054259C" w:rsidRPr="00526B78" w:rsidRDefault="0054259C" w:rsidP="009059FE">
      <w:pPr>
        <w:shd w:val="clear" w:color="auto" w:fill="FFFFFF"/>
        <w:spacing w:after="120"/>
        <w:rPr>
          <w:rFonts w:ascii="Bookman Old Style" w:hAnsi="Bookman Old Style"/>
        </w:rPr>
      </w:pPr>
      <w:r w:rsidRPr="00526B78">
        <w:rPr>
          <w:rFonts w:ascii="Bookman Old Style" w:hAnsi="Bookman Old Style"/>
        </w:rPr>
        <w:tab/>
        <w:t>Poi, sono tante le virtù. Ho accennato: andare per la strada della bontà, della verità e della bellezza, e tante virtù su queste strade. Ma ci sono anche </w:t>
      </w:r>
      <w:r w:rsidRPr="00526B78">
        <w:rPr>
          <w:rFonts w:ascii="Bookman Old Style" w:hAnsi="Bookman Old Style"/>
          <w:b/>
          <w:iCs/>
        </w:rPr>
        <w:t>i peccati</w:t>
      </w:r>
      <w:r w:rsidRPr="00526B78">
        <w:rPr>
          <w:rFonts w:ascii="Bookman Old Style" w:hAnsi="Bookman Old Style"/>
          <w:b/>
        </w:rPr>
        <w:t> dei </w:t>
      </w:r>
      <w:r w:rsidRPr="00526B78">
        <w:rPr>
          <w:rFonts w:ascii="Bookman Old Style" w:hAnsi="Bookman Old Style"/>
          <w:b/>
          <w:iCs/>
        </w:rPr>
        <w:t>media</w:t>
      </w:r>
      <w:r w:rsidRPr="00526B78">
        <w:rPr>
          <w:rFonts w:ascii="Bookman Old Style" w:hAnsi="Bookman Old Style"/>
        </w:rPr>
        <w:t>! Mi permetto di parlare un po’ di questo. Per me, i peccati dei media, i più grossi, sono quelli che vanno sulla strada della bugia, della menzogna, e sono tre: la </w:t>
      </w:r>
      <w:r w:rsidRPr="00526B78">
        <w:rPr>
          <w:rFonts w:ascii="Bookman Old Style" w:hAnsi="Bookman Old Style"/>
          <w:b/>
          <w:iCs/>
        </w:rPr>
        <w:t>disinformazione</w:t>
      </w:r>
      <w:r w:rsidRPr="00526B78">
        <w:rPr>
          <w:rFonts w:ascii="Bookman Old Style" w:hAnsi="Bookman Old Style"/>
        </w:rPr>
        <w:t xml:space="preserve">, la </w:t>
      </w:r>
      <w:r w:rsidRPr="00526B78">
        <w:rPr>
          <w:rFonts w:ascii="Bookman Old Style" w:hAnsi="Bookman Old Style"/>
          <w:b/>
          <w:iCs/>
        </w:rPr>
        <w:t>calunnia</w:t>
      </w:r>
      <w:r w:rsidRPr="00526B78">
        <w:rPr>
          <w:rFonts w:ascii="Bookman Old Style" w:hAnsi="Bookman Old Style"/>
          <w:b/>
        </w:rPr>
        <w:t> </w:t>
      </w:r>
      <w:r w:rsidRPr="00526B78">
        <w:rPr>
          <w:rFonts w:ascii="Bookman Old Style" w:hAnsi="Bookman Old Style"/>
        </w:rPr>
        <w:t>e la </w:t>
      </w:r>
      <w:r w:rsidRPr="00526B78">
        <w:rPr>
          <w:rFonts w:ascii="Bookman Old Style" w:hAnsi="Bookman Old Style"/>
          <w:b/>
          <w:iCs/>
        </w:rPr>
        <w:t>diffamazione</w:t>
      </w:r>
      <w:r w:rsidRPr="00526B78">
        <w:rPr>
          <w:rFonts w:ascii="Bookman Old Style" w:hAnsi="Bookman Old Style"/>
        </w:rPr>
        <w:t xml:space="preserve">. Queste due ultime sono gravi, ma non tanto pericolose come la prima. Perché? Vi spiego. La calunnia è peccato mortale, ma si può chiarire e arrivare a conoscere che quella è una calunnia. La diffamazione è peccato mortale, ma si può arrivare a dire: questa è un’ingiustizia, perché questa persona ha fatto quella cosa in quel tempo, poi si è pentita, ha cambiato vita. Ma la </w:t>
      </w:r>
      <w:r w:rsidRPr="00526B78">
        <w:rPr>
          <w:rFonts w:ascii="Bookman Old Style" w:hAnsi="Bookman Old Style"/>
          <w:b/>
        </w:rPr>
        <w:t>disinformazione è dire la metà delle cose</w:t>
      </w:r>
      <w:r w:rsidRPr="00526B78">
        <w:rPr>
          <w:rFonts w:ascii="Bookman Old Style" w:hAnsi="Bookman Old Style"/>
        </w:rPr>
        <w:t>, quelle che sono per me più convenienti, e non dire l’altra metà. E così, quello che vede la tv o quello che sente la radio non può fare un giudizio perfetto, perché non ha gli elementi e non glieli danno. Da questi tre peccati, per favore, fuggite. Disinformazione, calunnia e diffamazione.</w:t>
      </w:r>
    </w:p>
    <w:p w:rsidR="0054259C" w:rsidRPr="00526B78" w:rsidRDefault="0054259C" w:rsidP="009059FE">
      <w:pPr>
        <w:spacing w:after="120"/>
        <w:ind w:firstLine="708"/>
        <w:rPr>
          <w:rFonts w:ascii="Bookman Old Style" w:hAnsi="Bookman Old Style"/>
        </w:rPr>
      </w:pPr>
      <w:r w:rsidRPr="00526B78">
        <w:rPr>
          <w:rFonts w:ascii="Bookman Old Style" w:hAnsi="Bookman Old Style"/>
          <w:shd w:val="clear" w:color="auto" w:fill="FFFFFF"/>
        </w:rPr>
        <w:t>Vi ringrazio per quello che fate. Ho detto a Mons. Sanchirico di consegnare a voi il discorso che avevo scritto: ma le sue parole [del Presidente] mi hanno ispirato a dirvi questo spontaneamente, e l’ho detto con un linguaggio del cuore: sentitelo così. Non con il linguaggio italiano, perché io non parlo con lo stile di Dante!... Vi ringrazio tanto, e adesso vi invito a pregare un’</w:t>
      </w:r>
      <w:r w:rsidRPr="00526B78">
        <w:rPr>
          <w:rFonts w:ascii="Bookman Old Style" w:hAnsi="Bookman Old Style"/>
          <w:i/>
          <w:iCs/>
          <w:shd w:val="clear" w:color="auto" w:fill="FFFFFF"/>
        </w:rPr>
        <w:t>Ave Maria</w:t>
      </w:r>
      <w:r w:rsidRPr="00526B78">
        <w:rPr>
          <w:rFonts w:ascii="Bookman Old Style" w:hAnsi="Bookman Old Style"/>
        </w:rPr>
        <w:t> </w:t>
      </w:r>
      <w:r w:rsidRPr="00526B78">
        <w:rPr>
          <w:rFonts w:ascii="Bookman Old Style" w:hAnsi="Bookman Old Style"/>
          <w:shd w:val="clear" w:color="auto" w:fill="FFFFFF"/>
        </w:rPr>
        <w:t>alla Madonna per darvi la benedizione.</w:t>
      </w:r>
      <w:r w:rsidRPr="00526B78">
        <w:rPr>
          <w:rFonts w:ascii="Bookman Old Style" w:hAnsi="Bookman Old Style"/>
        </w:rPr>
        <w:t> </w:t>
      </w:r>
      <w:r w:rsidRPr="00526B78">
        <w:rPr>
          <w:rFonts w:ascii="Bookman Old Style" w:hAnsi="Bookman Old Style"/>
          <w:i/>
          <w:iCs/>
          <w:shd w:val="clear" w:color="auto" w:fill="FFFFFF"/>
        </w:rPr>
        <w:t>Ave Maria</w:t>
      </w:r>
      <w:r w:rsidRPr="00526B78">
        <w:rPr>
          <w:rFonts w:ascii="Bookman Old Style" w:hAnsi="Bookman Old Style"/>
          <w:shd w:val="clear" w:color="auto" w:fill="FFFFFF"/>
        </w:rPr>
        <w:t>…</w:t>
      </w:r>
    </w:p>
    <w:p w:rsidR="0054259C" w:rsidRPr="00526B78" w:rsidRDefault="0054259C" w:rsidP="0054259C">
      <w:pPr>
        <w:shd w:val="clear" w:color="auto" w:fill="FFFFFF"/>
        <w:rPr>
          <w:rFonts w:ascii="Bookman Old Style" w:hAnsi="Bookman Old Style"/>
        </w:rPr>
      </w:pPr>
      <w:r w:rsidRPr="00526B78">
        <w:rPr>
          <w:rFonts w:ascii="Bookman Old Style" w:hAnsi="Bookman Old Style"/>
        </w:rPr>
        <w:tab/>
        <w:t>Nell’Esortazione apostolica </w:t>
      </w:r>
      <w:hyperlink r:id="rId7" w:history="1">
        <w:r w:rsidRPr="00526B78">
          <w:rPr>
            <w:rFonts w:ascii="Bookman Old Style" w:hAnsi="Bookman Old Style"/>
            <w:i/>
            <w:iCs/>
          </w:rPr>
          <w:t>Evangelii gaudium</w:t>
        </w:r>
      </w:hyperlink>
      <w:r w:rsidRPr="00526B78">
        <w:rPr>
          <w:rFonts w:ascii="Bookman Old Style" w:hAnsi="Bookman Old Style"/>
        </w:rPr>
        <w:t xml:space="preserve"> ho parlato del </w:t>
      </w:r>
      <w:r w:rsidRPr="00526B78">
        <w:rPr>
          <w:rFonts w:ascii="Bookman Old Style" w:hAnsi="Bookman Old Style"/>
          <w:b/>
          <w:iCs/>
        </w:rPr>
        <w:t>clericalismo</w:t>
      </w:r>
      <w:r w:rsidRPr="00526B78">
        <w:rPr>
          <w:rFonts w:ascii="Bookman Old Style" w:hAnsi="Bookman Old Style"/>
        </w:rPr>
        <w:t xml:space="preserve">. È uno dei mali, </w:t>
      </w:r>
      <w:r w:rsidRPr="00526B78">
        <w:rPr>
          <w:rFonts w:ascii="Bookman Old Style" w:hAnsi="Bookman Old Style"/>
          <w:b/>
        </w:rPr>
        <w:t>è uno dei mali della Chiesa</w:t>
      </w:r>
      <w:r w:rsidRPr="00526B78">
        <w:rPr>
          <w:rFonts w:ascii="Bookman Old Style" w:hAnsi="Bookman Old Style"/>
        </w:rPr>
        <w:t>. Ma è un male “complice”, perché ai preti piace la tentazione di clericalizzare i laici, ma tanti laici, in ginocchio, chiedono di essere clericalizzati, perché è più comodo, è più comodo! E questo è un peccato a due mani! Dobbiamo vincere questa tentazione. Il laico deve essere laico, battezzato, ha la forza che viene dal suo Battesimo. Servitore, ma con la sua vocazione laicale, e questo non si vende, non si negozia, non si è complice con l’altro … No. Io sono così! Perché ne va dell’identità, lì. Tante volte ho sentito questo, nella mia terra: “Io nella mia parrocchia, sa? ho un laico bravissimo: quest’uomo sa organizzare … Eminenza, perché non lo facciamo diacono?”. È la proposta del prete, subito: clericalizzare. Questo laico facciamolo … E perché? Perché è più importante il diacono, il prete, del laico? No! È questo lo sbaglio! È un buon laico? Che continui così e che cresca così. Perché ne va dell’</w:t>
      </w:r>
      <w:r w:rsidRPr="00526B78">
        <w:rPr>
          <w:rFonts w:ascii="Bookman Old Style" w:hAnsi="Bookman Old Style"/>
          <w:b/>
        </w:rPr>
        <w:t>identità dell’appartenenza cristiana</w:t>
      </w:r>
      <w:r w:rsidRPr="00526B78">
        <w:rPr>
          <w:rFonts w:ascii="Bookman Old Style" w:hAnsi="Bookman Old Style"/>
        </w:rPr>
        <w:t xml:space="preserve">, lì. Per me, il clericalismo impedisce la crescita del laico. Ma tenete presente quello che ho detto: è una </w:t>
      </w:r>
      <w:r w:rsidRPr="00526B78">
        <w:rPr>
          <w:rFonts w:ascii="Bookman Old Style" w:hAnsi="Bookman Old Style"/>
          <w:b/>
        </w:rPr>
        <w:t>tentazione complice fra i due</w:t>
      </w:r>
      <w:r w:rsidRPr="00526B78">
        <w:rPr>
          <w:rFonts w:ascii="Bookman Old Style" w:hAnsi="Bookman Old Style"/>
        </w:rPr>
        <w:t>. Perché non ci sarebbe il clericalismo se non ci fossero laici che vogliono essere clericalizzati. È chiaro, questo? Per questo ringrazio per quello che fate. Armonia: anche questa è un’altra armonia, perché la funzione del laico non può farla il prete, e lo Spirito Santo è libero: alcune volte ispira il prete a fare una cosa, altre volte ispira il laico. Si parla, nel Consiglio pastorale. Tanto importanti sono i Consigli pastorali: una parrocchia – e in questo cito il Codice di Diritto Canonico – una parrocchia che non abbia Consiglio pastorale e Consiglio degli affari economici, non è una buona parrocchia: manca vita.</w:t>
      </w:r>
    </w:p>
    <w:p w:rsidR="0054259C" w:rsidRPr="00526B78" w:rsidRDefault="0054259C" w:rsidP="0054259C">
      <w:pPr>
        <w:rPr>
          <w:rFonts w:ascii="Bookman Old Style" w:hAnsi="Bookman Old Style" w:cs="Arial"/>
          <w:b/>
          <w:bCs/>
        </w:rPr>
      </w:pPr>
    </w:p>
    <w:p w:rsidR="0054259C" w:rsidRDefault="0054259C" w:rsidP="0054259C">
      <w:pPr>
        <w:spacing w:after="120"/>
        <w:jc w:val="center"/>
        <w:rPr>
          <w:rFonts w:ascii="Copperplate Gothic Bold" w:hAnsi="Copperplate Gothic Bold" w:cs="Arial"/>
          <w:i/>
          <w:iCs/>
          <w:sz w:val="32"/>
          <w:szCs w:val="32"/>
        </w:rPr>
      </w:pPr>
      <w:r w:rsidRPr="00947A0A">
        <w:rPr>
          <w:rFonts w:ascii="Copperplate Gothic Bold" w:hAnsi="Copperplate Gothic Bold" w:cs="Arial"/>
          <w:bCs/>
          <w:sz w:val="32"/>
          <w:szCs w:val="32"/>
        </w:rPr>
        <w:t>«NEL MONDO CON CORAGGIO»</w:t>
      </w:r>
    </w:p>
    <w:p w:rsidR="0054259C" w:rsidRPr="00D2419E" w:rsidRDefault="0054259C" w:rsidP="0054259C">
      <w:pPr>
        <w:rPr>
          <w:sz w:val="22"/>
          <w:szCs w:val="22"/>
        </w:rPr>
      </w:pPr>
      <w:r w:rsidRPr="00D2419E">
        <w:rPr>
          <w:rFonts w:ascii="Arial" w:hAnsi="Arial" w:cs="Arial"/>
          <w:iCs/>
          <w:sz w:val="22"/>
          <w:szCs w:val="22"/>
        </w:rPr>
        <w:t>L’invito del Papa durante l’incontro con i rappresentanti della Conferenza italiana degli istituti secolari, il 10 maggio 2014.</w:t>
      </w:r>
    </w:p>
    <w:p w:rsidR="0054259C" w:rsidRPr="00A74566" w:rsidRDefault="0054259C" w:rsidP="0054259C">
      <w:pPr>
        <w:rPr>
          <w:rFonts w:ascii="Bookman Old Style" w:hAnsi="Bookman Old Style"/>
          <w:bCs/>
        </w:rPr>
      </w:pPr>
    </w:p>
    <w:p w:rsidR="0054259C" w:rsidRPr="00A74566" w:rsidRDefault="0054259C" w:rsidP="009059FE">
      <w:pPr>
        <w:spacing w:after="120"/>
        <w:ind w:firstLine="709"/>
        <w:rPr>
          <w:rFonts w:ascii="Bookman Old Style" w:hAnsi="Bookman Old Style"/>
        </w:rPr>
      </w:pPr>
      <w:r w:rsidRPr="00A74566">
        <w:rPr>
          <w:rFonts w:ascii="Bookman Old Style" w:hAnsi="Bookman Old Style"/>
          <w:bCs/>
        </w:rPr>
        <w:t xml:space="preserve">«E </w:t>
      </w:r>
      <w:r w:rsidRPr="00A74566">
        <w:rPr>
          <w:rFonts w:ascii="Bookman Old Style" w:hAnsi="Bookman Old Style"/>
        </w:rPr>
        <w:t>non dimenticate: siate ri</w:t>
      </w:r>
      <w:r w:rsidRPr="00A74566">
        <w:rPr>
          <w:rFonts w:ascii="Bookman Old Style" w:hAnsi="Bookman Old Style"/>
        </w:rPr>
        <w:softHyphen/>
        <w:t>voluzionari!». Con questa e</w:t>
      </w:r>
      <w:r w:rsidRPr="00A74566">
        <w:rPr>
          <w:rFonts w:ascii="Bookman Old Style" w:hAnsi="Bookman Old Style"/>
        </w:rPr>
        <w:softHyphen/>
        <w:t>sortazione papa Francesco ha chiuso ieri il suo discorso ai circa due</w:t>
      </w:r>
      <w:r w:rsidRPr="00A74566">
        <w:rPr>
          <w:rFonts w:ascii="Bookman Old Style" w:hAnsi="Bookman Old Style"/>
        </w:rPr>
        <w:softHyphen/>
        <w:t>cento rappresentanti della Conferenza italiana degli Istituti secolari, ricevuti in udienza in occasione della loro assem</w:t>
      </w:r>
      <w:r w:rsidRPr="00A74566">
        <w:rPr>
          <w:rFonts w:ascii="Bookman Old Style" w:hAnsi="Bookman Old Style"/>
        </w:rPr>
        <w:softHyphen/>
        <w:t>blea. Ai presenti il Pontefice ha conse</w:t>
      </w:r>
      <w:r w:rsidRPr="00A74566">
        <w:rPr>
          <w:rFonts w:ascii="Bookman Old Style" w:hAnsi="Bookman Old Style"/>
        </w:rPr>
        <w:softHyphen/>
        <w:t>gnato il testo preparato, «perché legger</w:t>
      </w:r>
      <w:r w:rsidRPr="00A74566">
        <w:rPr>
          <w:rFonts w:ascii="Bookman Old Style" w:hAnsi="Bookman Old Style"/>
        </w:rPr>
        <w:softHyphen/>
        <w:t>lo è noioso», ha detto con tono scher</w:t>
      </w:r>
      <w:r w:rsidRPr="00A74566">
        <w:rPr>
          <w:rFonts w:ascii="Bookman Old Style" w:hAnsi="Bookman Old Style"/>
        </w:rPr>
        <w:softHyphen/>
        <w:t>zoso, e quindi ha pronunciato a braccio «due o tre cosette che vi aiuteranno». Nel discorso consegnato, il Pontefice aveva spiegato la specificità degli Istituti secolari, i cui membri, “laici e sacerdoti come gli altri e in mezzo agli altri”, conducono “una vita ordinaria, priva di segni esteriori, senza il sostegno di una vita comunitaria, senza la visibilità di un apostolato organizzato o di opere specifiche”. Eppure, fanno “parte di quella Chiesa povera e in uscita” che – ha scritto il Papa – “sogno”.</w:t>
      </w:r>
    </w:p>
    <w:p w:rsidR="0054259C" w:rsidRPr="00A74566" w:rsidRDefault="0054259C" w:rsidP="0054259C">
      <w:pPr>
        <w:ind w:firstLine="708"/>
        <w:rPr>
          <w:rFonts w:ascii="Bookman Old Style" w:hAnsi="Bookman Old Style"/>
        </w:rPr>
      </w:pPr>
      <w:r w:rsidRPr="00A74566">
        <w:rPr>
          <w:rFonts w:ascii="Bookman Old Style" w:hAnsi="Bookman Old Style"/>
        </w:rPr>
        <w:t>Il Papa ha ricordato che fu un «gesto ri</w:t>
      </w:r>
      <w:r w:rsidRPr="00A74566">
        <w:rPr>
          <w:rFonts w:ascii="Bookman Old Style" w:hAnsi="Bookman Old Style"/>
        </w:rPr>
        <w:softHyphen/>
        <w:t>voluzionario nella Chiesa» la Costitu</w:t>
      </w:r>
      <w:r w:rsidRPr="00A74566">
        <w:rPr>
          <w:rFonts w:ascii="Bookman Old Style" w:hAnsi="Bookman Old Style"/>
        </w:rPr>
        <w:softHyphen/>
        <w:t>zione apostolica</w:t>
      </w:r>
      <w:r w:rsidRPr="00A74566">
        <w:rPr>
          <w:rFonts w:ascii="Bookman Old Style" w:hAnsi="Bookman Old Style"/>
          <w:i/>
          <w:iCs/>
        </w:rPr>
        <w:t xml:space="preserve"> Provida Mater Ecclesia</w:t>
      </w:r>
      <w:r w:rsidRPr="00A74566">
        <w:rPr>
          <w:rFonts w:ascii="Bookman Old Style" w:hAnsi="Bookman Old Style"/>
        </w:rPr>
        <w:t xml:space="preserve"> del 2 febbraio 1947 quando con «un ge</w:t>
      </w:r>
      <w:r w:rsidRPr="00A74566">
        <w:rPr>
          <w:rFonts w:ascii="Bookman Old Style" w:hAnsi="Bookman Old Style"/>
        </w:rPr>
        <w:softHyphen/>
        <w:t>sto di coraggio», la Chiesa diede «strut</w:t>
      </w:r>
      <w:r w:rsidRPr="00A74566">
        <w:rPr>
          <w:rFonts w:ascii="Bookman Old Style" w:hAnsi="Bookman Old Style"/>
        </w:rPr>
        <w:softHyphen/>
        <w:t>tura » e «istituzi</w:t>
      </w:r>
      <w:r>
        <w:rPr>
          <w:rFonts w:ascii="Bookman Old Style" w:hAnsi="Bookman Old Style"/>
        </w:rPr>
        <w:t>onalità agli istituti seco</w:t>
      </w:r>
      <w:r>
        <w:rPr>
          <w:rFonts w:ascii="Bookman Old Style" w:hAnsi="Bookman Old Style"/>
        </w:rPr>
        <w:softHyphen/>
        <w:t>lari</w:t>
      </w:r>
      <w:r w:rsidRPr="00A74566">
        <w:rPr>
          <w:rFonts w:ascii="Bookman Old Style" w:hAnsi="Bookman Old Style"/>
        </w:rPr>
        <w:t xml:space="preserve">». «Da quel tempo fino ad ora – ha aggiunto – è tanto grande il bene che voi fate nella Chiesa, con coraggio: perché </w:t>
      </w:r>
      <w:r w:rsidRPr="00A74566">
        <w:rPr>
          <w:rFonts w:ascii="Bookman Old Style" w:hAnsi="Bookman Old Style"/>
          <w:b/>
        </w:rPr>
        <w:t xml:space="preserve">c’è bisogno di coraggio per </w:t>
      </w:r>
      <w:r w:rsidRPr="00A74566">
        <w:rPr>
          <w:rFonts w:ascii="Bookman Old Style" w:hAnsi="Bookman Old Style"/>
          <w:b/>
        </w:rPr>
        <w:lastRenderedPageBreak/>
        <w:t>vivere nel mondo</w:t>
      </w:r>
      <w:r w:rsidRPr="00A74566">
        <w:rPr>
          <w:rFonts w:ascii="Bookman Old Style" w:hAnsi="Bookman Old Style"/>
        </w:rPr>
        <w:t>». «Tanti di voi soli, – ha prose</w:t>
      </w:r>
      <w:r w:rsidRPr="00A74566">
        <w:rPr>
          <w:rFonts w:ascii="Bookman Old Style" w:hAnsi="Bookman Old Style"/>
        </w:rPr>
        <w:softHyphen/>
        <w:t>guito – nel vostro appartamento vanno, vengono; alcuni in piccole comunità. Tutti i giorni, fare la vita di una persona che vive nel mondo e, nello stesso tem</w:t>
      </w:r>
      <w:r w:rsidRPr="00A74566">
        <w:rPr>
          <w:rFonts w:ascii="Bookman Old Style" w:hAnsi="Bookman Old Style"/>
        </w:rPr>
        <w:softHyphen/>
        <w:t>po, custodire la contemplazione, questa dimensione contemplativa verso il Si</w:t>
      </w:r>
      <w:r w:rsidRPr="00A74566">
        <w:rPr>
          <w:rFonts w:ascii="Bookman Old Style" w:hAnsi="Bookman Old Style"/>
        </w:rPr>
        <w:softHyphen/>
        <w:t>gnore e anche nei confronti del mondo, contemplare la realtà, come contem</w:t>
      </w:r>
      <w:r w:rsidRPr="00A74566">
        <w:rPr>
          <w:rFonts w:ascii="Bookman Old Style" w:hAnsi="Bookman Old Style"/>
        </w:rPr>
        <w:softHyphen/>
        <w:t>plare le bellezze del mondo e anche i grossi peccati della società, le deviazio</w:t>
      </w:r>
      <w:r w:rsidRPr="00A74566">
        <w:rPr>
          <w:rFonts w:ascii="Bookman Old Style" w:hAnsi="Bookman Old Style"/>
        </w:rPr>
        <w:softHyphen/>
        <w:t>ni: tutte queste cose e sempre in tensio</w:t>
      </w:r>
      <w:r w:rsidRPr="00A74566">
        <w:rPr>
          <w:rFonts w:ascii="Bookman Old Style" w:hAnsi="Bookman Old Style"/>
        </w:rPr>
        <w:softHyphen/>
        <w:t>ne spirituale...». E proprio per questo la vocazione dei membri degli istituti se</w:t>
      </w:r>
      <w:r w:rsidRPr="00A74566">
        <w:rPr>
          <w:rFonts w:ascii="Bookman Old Style" w:hAnsi="Bookman Old Style"/>
        </w:rPr>
        <w:softHyphen/>
        <w:t>colari, «è affascinante, perché è una vo</w:t>
      </w:r>
      <w:r w:rsidRPr="00A74566">
        <w:rPr>
          <w:rFonts w:ascii="Bookman Old Style" w:hAnsi="Bookman Old Style"/>
        </w:rPr>
        <w:softHyphen/>
        <w:t>cazione che è proprio lì, dove si gioca la salvezza non solo delle persone, ma del</w:t>
      </w:r>
      <w:r w:rsidRPr="00A74566">
        <w:rPr>
          <w:rFonts w:ascii="Bookman Old Style" w:hAnsi="Bookman Old Style"/>
        </w:rPr>
        <w:softHyphen/>
        <w:t>le istituzioni. E di tante istituzioni laiche necessarie nel mondo». Proprio nel discorso precedentemente preparato, il Santo Padre aveva sottolineato l’importanza di essere “poveri tra i poveri” e di non perdere mai lo slancio a “camminare per le strade del mondo”.</w:t>
      </w:r>
    </w:p>
    <w:p w:rsidR="0054259C" w:rsidRPr="00A74566" w:rsidRDefault="0054259C" w:rsidP="0054259C">
      <w:pPr>
        <w:ind w:firstLine="708"/>
        <w:rPr>
          <w:rFonts w:ascii="Bookman Old Style" w:hAnsi="Bookman Old Style"/>
        </w:rPr>
      </w:pPr>
      <w:r w:rsidRPr="00A74566">
        <w:rPr>
          <w:rFonts w:ascii="Bookman Old Style" w:hAnsi="Bookman Old Style"/>
        </w:rPr>
        <w:t xml:space="preserve">«Per questo – ha ribadito il Papa – io penso così, che con la </w:t>
      </w:r>
      <w:r w:rsidRPr="00A74566">
        <w:rPr>
          <w:rFonts w:ascii="Bookman Old Style" w:hAnsi="Bookman Old Style"/>
          <w:i/>
        </w:rPr>
        <w:t>Provida Mater Ecclesia</w:t>
      </w:r>
      <w:r w:rsidRPr="00A74566">
        <w:rPr>
          <w:rFonts w:ascii="Bookman Old Style" w:hAnsi="Bookman Old Style"/>
        </w:rPr>
        <w:t xml:space="preserve"> la Chiesa ha fatto un gesto davvero rivoluziona</w:t>
      </w:r>
      <w:r w:rsidRPr="00A74566">
        <w:rPr>
          <w:rFonts w:ascii="Bookman Old Style" w:hAnsi="Bookman Old Style"/>
        </w:rPr>
        <w:softHyphen/>
        <w:t>rio!». Il Pontefice ha quindi esortato i presen</w:t>
      </w:r>
      <w:r w:rsidRPr="00A74566">
        <w:rPr>
          <w:rFonts w:ascii="Bookman Old Style" w:hAnsi="Bookman Old Style"/>
        </w:rPr>
        <w:softHyphen/>
        <w:t>ti a «conservare sempre questo atteg</w:t>
      </w:r>
      <w:r w:rsidRPr="00A74566">
        <w:rPr>
          <w:rFonts w:ascii="Bookman Old Style" w:hAnsi="Bookman Old Style"/>
        </w:rPr>
        <w:softHyphen/>
        <w:t>giamento di andare oltre, non solo oltre, ma oltre e in mezzo, lì dove si gioca tut</w:t>
      </w:r>
      <w:r w:rsidRPr="00A74566">
        <w:rPr>
          <w:rFonts w:ascii="Bookman Old Style" w:hAnsi="Bookman Old Style"/>
        </w:rPr>
        <w:softHyphen/>
        <w:t>to: la politica, l’economia, l’educazione, la famiglia». E di fare in modo che la vo</w:t>
      </w:r>
      <w:r w:rsidRPr="00A74566">
        <w:rPr>
          <w:rFonts w:ascii="Bookman Old Style" w:hAnsi="Bookman Old Style"/>
        </w:rPr>
        <w:softHyphen/>
        <w:t>stra vita sia «come il seme del grano», «come lievito». Facendo tutto il possibi</w:t>
      </w:r>
      <w:r w:rsidRPr="00A74566">
        <w:rPr>
          <w:rFonts w:ascii="Bookman Old Style" w:hAnsi="Bookman Old Style"/>
        </w:rPr>
        <w:softHyphen/>
        <w:t>le «perché il Regno venga, cresca e sia grande e anche che custodisca tanta gente. Piccola vita, piccolo gesto; vita normale, ma lievito, seme, che fa crescere. E questo vi dà la consolazione». E avendo sempre presente che «i risultati in questo bilancio sul Regno di Dio non si vedono. Soltanto il Signo</w:t>
      </w:r>
      <w:r w:rsidRPr="00A74566">
        <w:rPr>
          <w:rFonts w:ascii="Bookman Old Style" w:hAnsi="Bookman Old Style"/>
        </w:rPr>
        <w:softHyphen/>
        <w:t>re ci fa percepire qualcosa... Vedremo i risultati lassù».</w:t>
      </w:r>
    </w:p>
    <w:p w:rsidR="0054259C" w:rsidRPr="00A74566" w:rsidRDefault="0054259C" w:rsidP="009059FE">
      <w:pPr>
        <w:spacing w:after="120"/>
        <w:ind w:firstLine="708"/>
        <w:rPr>
          <w:rFonts w:ascii="Bookman Old Style" w:hAnsi="Bookman Old Style"/>
        </w:rPr>
      </w:pPr>
      <w:r w:rsidRPr="00A74566">
        <w:rPr>
          <w:rFonts w:ascii="Bookman Old Style" w:hAnsi="Bookman Old Style"/>
        </w:rPr>
        <w:t>Sollecitando a rileggere il capitolo 11 della Lettera agli Ebrei, papa Francesco ha quindi invitato e assieme augurato di avere “tanta speranza. È una grazia che voi dovete chiedere al Signore, sempre: la speranza che mai delude. Una speranza che va avanti”.</w:t>
      </w:r>
    </w:p>
    <w:p w:rsidR="0054259C" w:rsidRPr="00A74566" w:rsidRDefault="0054259C" w:rsidP="0054259C">
      <w:pPr>
        <w:ind w:firstLine="708"/>
        <w:rPr>
          <w:rFonts w:ascii="Bookman Old Style" w:hAnsi="Bookman Old Style"/>
        </w:rPr>
      </w:pPr>
      <w:r w:rsidRPr="00A74566">
        <w:rPr>
          <w:rFonts w:ascii="Bookman Old Style" w:hAnsi="Bookman Old Style"/>
        </w:rPr>
        <w:t>Dopo averli ringraziati per ciò che fan</w:t>
      </w:r>
      <w:r w:rsidRPr="00A74566">
        <w:rPr>
          <w:rFonts w:ascii="Bookman Old Style" w:hAnsi="Bookman Old Style"/>
        </w:rPr>
        <w:softHyphen/>
        <w:t>no «nella Chiesa», «per la preghiera e per le azioni», e anche «per la speranza» che suscitano, il Papa, sollecitato dai pre</w:t>
      </w:r>
      <w:r w:rsidRPr="00A74566">
        <w:rPr>
          <w:rFonts w:ascii="Bookman Old Style" w:hAnsi="Bookman Old Style"/>
        </w:rPr>
        <w:softHyphen/>
        <w:t>senti, ha rivolto un pensiero a due personaggi italiani membri di Istituti seco</w:t>
      </w:r>
      <w:r w:rsidRPr="00A74566">
        <w:rPr>
          <w:rFonts w:ascii="Bookman Old Style" w:hAnsi="Bookman Old Style"/>
        </w:rPr>
        <w:softHyphen/>
        <w:t>lari: il sindaco di Firenze Giorgio La Pi</w:t>
      </w:r>
      <w:r w:rsidRPr="00A74566">
        <w:rPr>
          <w:rFonts w:ascii="Bookman Old Style" w:hAnsi="Bookman Old Style"/>
        </w:rPr>
        <w:softHyphen/>
        <w:t>ra e la cofondatrice, con padre Agostino Gemelli, dell’Università Cat</w:t>
      </w:r>
      <w:r w:rsidRPr="00A74566">
        <w:rPr>
          <w:rFonts w:ascii="Bookman Old Style" w:hAnsi="Bookman Old Style"/>
        </w:rPr>
        <w:softHyphen/>
        <w:t>tolica, Armida Barelli. Lo ha fatto con parole che non compaiono nel testo diffuso dalla Sala Stampa e dall’Osservatore Romano, ma comunque riportate dalla Radio Vaticana. «Sono modelli, davve</w:t>
      </w:r>
      <w:r w:rsidRPr="00A74566">
        <w:rPr>
          <w:rFonts w:ascii="Bookman Old Style" w:hAnsi="Bookman Old Style"/>
        </w:rPr>
        <w:softHyphen/>
        <w:t>ro», ha detto il Papa, rammentando che nel 2005 il popolo gridò «Santo subito» per Giovanni Paolo II. E con in mente la canonizzazione del 27 aprile scorso ha quindi concluso: «Gridate voi» per La Pi</w:t>
      </w:r>
      <w:r w:rsidRPr="00A74566">
        <w:rPr>
          <w:rFonts w:ascii="Bookman Old Style" w:hAnsi="Bookman Old Style"/>
        </w:rPr>
        <w:softHyphen/>
        <w:t>ra e Barelli.</w:t>
      </w:r>
    </w:p>
    <w:p w:rsidR="0054259C" w:rsidRPr="00A74566" w:rsidRDefault="0054259C" w:rsidP="0054259C">
      <w:pPr>
        <w:ind w:firstLine="708"/>
        <w:rPr>
          <w:rFonts w:ascii="Bookman Old Style" w:hAnsi="Bookman Old Style"/>
        </w:rPr>
      </w:pPr>
    </w:p>
    <w:p w:rsidR="0054259C" w:rsidRDefault="0054259C" w:rsidP="0054259C">
      <w:pPr>
        <w:pStyle w:val="NormaleWeb"/>
        <w:spacing w:before="0" w:beforeAutospacing="0" w:after="120" w:afterAutospacing="0"/>
        <w:jc w:val="center"/>
        <w:rPr>
          <w:rFonts w:ascii="Copperplate Gothic Bold" w:hAnsi="Copperplate Gothic Bold"/>
          <w:sz w:val="32"/>
          <w:szCs w:val="32"/>
        </w:rPr>
      </w:pPr>
      <w:r w:rsidRPr="00F23A84">
        <w:rPr>
          <w:rFonts w:ascii="Copperplate Gothic Bold" w:hAnsi="Copperplate Gothic Bold"/>
          <w:sz w:val="32"/>
          <w:szCs w:val="32"/>
        </w:rPr>
        <w:t>LASCIAMO LA GUIDA ALLO SPIRITO</w:t>
      </w:r>
    </w:p>
    <w:p w:rsidR="0054259C" w:rsidRDefault="0054259C" w:rsidP="0054259C">
      <w:pPr>
        <w:pStyle w:val="NormaleWeb"/>
        <w:spacing w:before="0" w:beforeAutospacing="0" w:after="0" w:afterAutospacing="0"/>
        <w:rPr>
          <w:rFonts w:ascii="Arial" w:hAnsi="Arial" w:cs="Arial"/>
          <w:sz w:val="22"/>
          <w:szCs w:val="22"/>
        </w:rPr>
      </w:pPr>
      <w:r>
        <w:rPr>
          <w:rFonts w:ascii="Arial" w:hAnsi="Arial" w:cs="Arial"/>
          <w:sz w:val="22"/>
          <w:szCs w:val="22"/>
        </w:rPr>
        <w:t>Riflessione di Papa Francesco al “Regina Coeli” di domenica 18 maggio 2014.</w:t>
      </w:r>
    </w:p>
    <w:p w:rsidR="0054259C" w:rsidRPr="00F23A84" w:rsidRDefault="0054259C" w:rsidP="0054259C">
      <w:pPr>
        <w:pStyle w:val="NormaleWeb"/>
        <w:spacing w:before="0" w:beforeAutospacing="0" w:after="0" w:afterAutospacing="0"/>
        <w:rPr>
          <w:rFonts w:ascii="Bookman Old Style" w:hAnsi="Bookman Old Style" w:cs="Arial"/>
          <w:sz w:val="20"/>
          <w:szCs w:val="20"/>
        </w:rPr>
      </w:pPr>
    </w:p>
    <w:p w:rsidR="0054259C" w:rsidRPr="00F23A84" w:rsidRDefault="0054259C" w:rsidP="0054259C">
      <w:pPr>
        <w:pStyle w:val="NormaleWeb"/>
        <w:spacing w:before="0" w:beforeAutospacing="0" w:after="0" w:afterAutospacing="0"/>
        <w:ind w:firstLine="709"/>
        <w:rPr>
          <w:rFonts w:ascii="Bookman Old Style" w:hAnsi="Bookman Old Style"/>
          <w:sz w:val="20"/>
          <w:szCs w:val="20"/>
        </w:rPr>
      </w:pPr>
      <w:r w:rsidRPr="00F23A84">
        <w:rPr>
          <w:rFonts w:ascii="Bookman Old Style" w:hAnsi="Bookman Old Style"/>
          <w:i/>
          <w:iCs/>
          <w:sz w:val="20"/>
          <w:szCs w:val="20"/>
        </w:rPr>
        <w:t>Cari fratelli e sorelle, buongiorno!</w:t>
      </w:r>
    </w:p>
    <w:p w:rsidR="0054259C" w:rsidRPr="00F23A84" w:rsidRDefault="0054259C" w:rsidP="0054259C">
      <w:pPr>
        <w:pStyle w:val="NormaleWeb"/>
        <w:spacing w:before="0" w:beforeAutospacing="0" w:after="0" w:afterAutospacing="0"/>
        <w:ind w:firstLine="709"/>
        <w:rPr>
          <w:rFonts w:ascii="Bookman Old Style" w:hAnsi="Bookman Old Style"/>
          <w:sz w:val="20"/>
          <w:szCs w:val="20"/>
        </w:rPr>
      </w:pPr>
      <w:r w:rsidRPr="00F23A84">
        <w:rPr>
          <w:rFonts w:ascii="Bookman Old Style" w:hAnsi="Bookman Old Style"/>
          <w:sz w:val="20"/>
          <w:szCs w:val="20"/>
        </w:rPr>
        <w:t xml:space="preserve">oggi la Lettura degli </w:t>
      </w:r>
      <w:r w:rsidRPr="00F23A84">
        <w:rPr>
          <w:rFonts w:ascii="Bookman Old Style" w:hAnsi="Bookman Old Style"/>
          <w:i/>
          <w:iCs/>
          <w:sz w:val="20"/>
          <w:szCs w:val="20"/>
        </w:rPr>
        <w:t>Atti degli Apostoli</w:t>
      </w:r>
      <w:r w:rsidRPr="00F23A84">
        <w:rPr>
          <w:rFonts w:ascii="Bookman Old Style" w:hAnsi="Bookman Old Style"/>
          <w:sz w:val="20"/>
          <w:szCs w:val="20"/>
        </w:rPr>
        <w:t xml:space="preserve"> ci fa vedere che anche nella Chiesa delle origini emergono le prime tensioni e i primi dissensi. Nella vita, i conflitti ci sono, il problema è </w:t>
      </w:r>
      <w:r w:rsidRPr="00F23A84">
        <w:rPr>
          <w:rFonts w:ascii="Bookman Old Style" w:hAnsi="Bookman Old Style"/>
          <w:b/>
          <w:iCs/>
          <w:sz w:val="20"/>
          <w:szCs w:val="20"/>
        </w:rPr>
        <w:t>come</w:t>
      </w:r>
      <w:r w:rsidRPr="00F23A84">
        <w:rPr>
          <w:rFonts w:ascii="Bookman Old Style" w:hAnsi="Bookman Old Style"/>
          <w:b/>
          <w:sz w:val="20"/>
          <w:szCs w:val="20"/>
        </w:rPr>
        <w:t xml:space="preserve"> </w:t>
      </w:r>
      <w:r w:rsidRPr="00F23A84">
        <w:rPr>
          <w:rFonts w:ascii="Bookman Old Style" w:hAnsi="Bookman Old Style"/>
          <w:sz w:val="20"/>
          <w:szCs w:val="20"/>
        </w:rPr>
        <w:t>si affrontano. Fino a quel momento l’unità della comunità cristiana era stata favorita dall’appartenenza ad un’unica etnia, e ad un'unica cultura, quella giudaica. Ma quando il cristianesimo, che per volere di Gesù è destinato a tutti i popoli, si apre all’ambito culturale greco, viene a mancare questa omogeneità e sorgono le prime difficoltà. In quel momento serpeggia il malcontento, ci sono lamentele, corrono voci di favoritismi e disparità di trattamento. Questo succede anche nelle nostre parrocchie! L’aiuto della comunità alle persone disagiate - vedove, orfani e poveri in genere -, sembra privilegiare i cristiani di estrazione ebraica rispetto agli altri.</w:t>
      </w:r>
    </w:p>
    <w:p w:rsidR="0054259C" w:rsidRPr="00F23A84" w:rsidRDefault="0054259C" w:rsidP="0054259C">
      <w:pPr>
        <w:pStyle w:val="NormaleWeb"/>
        <w:spacing w:before="0" w:beforeAutospacing="0" w:after="0" w:afterAutospacing="0"/>
        <w:ind w:firstLine="709"/>
        <w:rPr>
          <w:rFonts w:ascii="Bookman Old Style" w:hAnsi="Bookman Old Style"/>
          <w:sz w:val="20"/>
          <w:szCs w:val="20"/>
        </w:rPr>
      </w:pPr>
      <w:r w:rsidRPr="00F23A84">
        <w:rPr>
          <w:rFonts w:ascii="Bookman Old Style" w:hAnsi="Bookman Old Style"/>
          <w:sz w:val="20"/>
          <w:szCs w:val="20"/>
        </w:rPr>
        <w:t xml:space="preserve">Allora, davanti a questo conflitto, gli Apostoli prendono in mano la situazione: convocano una riunione allargata anche ai discepoli, discutono insieme la questione. Tutti. I problemi infatti non si risolvono facendo finta che non esistano! Ed è bello questo confronto schietto tra i pastori e gli altri fedeli. Si arriva dunque ad una </w:t>
      </w:r>
      <w:r w:rsidRPr="00F23A84">
        <w:rPr>
          <w:rFonts w:ascii="Bookman Old Style" w:hAnsi="Bookman Old Style"/>
          <w:b/>
          <w:sz w:val="20"/>
          <w:szCs w:val="20"/>
        </w:rPr>
        <w:t>suddivisione dei compiti</w:t>
      </w:r>
      <w:r w:rsidRPr="00F23A84">
        <w:rPr>
          <w:rFonts w:ascii="Bookman Old Style" w:hAnsi="Bookman Old Style"/>
          <w:sz w:val="20"/>
          <w:szCs w:val="20"/>
        </w:rPr>
        <w:t xml:space="preserve">. Gli Apostoli fanno una proposta che viene accolta da tutti: loro si dedicheranno alla preghiera e al ministero della Parola, mentre sette uomini, i diaconi, provvederanno al servizio delle mense per i poveri. Questi sette non vengono scelti perché esperti in affari, ma in quanto uomini onesti e di buona reputazione, pieni di Spirito Santo e di sapienza; e sono costituiti nel loro servizio mediante l’imposizione delle mani da parte degli Apostoli. E così da quel malcontento, da quella lamentela, da quelle voci di favoritismo e disparità di trattamento, si arriva ad una soluzione. </w:t>
      </w:r>
      <w:r w:rsidRPr="000417A1">
        <w:rPr>
          <w:rFonts w:ascii="Bookman Old Style" w:hAnsi="Bookman Old Style"/>
          <w:b/>
          <w:sz w:val="20"/>
          <w:szCs w:val="20"/>
        </w:rPr>
        <w:t>Confrontandoci, discutendo e pregando</w:t>
      </w:r>
      <w:r w:rsidRPr="00F23A84">
        <w:rPr>
          <w:rFonts w:ascii="Bookman Old Style" w:hAnsi="Bookman Old Style"/>
          <w:sz w:val="20"/>
          <w:szCs w:val="20"/>
        </w:rPr>
        <w:t xml:space="preserve">, </w:t>
      </w:r>
      <w:r w:rsidRPr="000417A1">
        <w:rPr>
          <w:rFonts w:ascii="Bookman Old Style" w:hAnsi="Bookman Old Style"/>
          <w:b/>
          <w:sz w:val="20"/>
          <w:szCs w:val="20"/>
        </w:rPr>
        <w:t>così si risolvono i conflitti nella Chiesa</w:t>
      </w:r>
      <w:r w:rsidRPr="00F23A84">
        <w:rPr>
          <w:rFonts w:ascii="Bookman Old Style" w:hAnsi="Bookman Old Style"/>
          <w:sz w:val="20"/>
          <w:szCs w:val="20"/>
        </w:rPr>
        <w:t xml:space="preserve">. Confrontandoci, discutendo e pregando. Con la certezza che le chiacchiere, le invidie, le gelosie non potranno mai portarci alla concordia, all’armonia o alla pace. Anche lì è stato lo Spirito Santo a coronare questa intesa e questo ci fa capire che quando noi lasciamo allo Spirito Santo la guida, Egli ci porta all’armonia, alla unità e al </w:t>
      </w:r>
      <w:r w:rsidRPr="00F23A84">
        <w:rPr>
          <w:rFonts w:ascii="Bookman Old Style" w:hAnsi="Bookman Old Style"/>
          <w:sz w:val="20"/>
          <w:szCs w:val="20"/>
        </w:rPr>
        <w:lastRenderedPageBreak/>
        <w:t>rispetto dei diversi doni e talenti. Avete capito bene? Niente chiacchiere, niente invidie, niente gelosie! Capito?</w:t>
      </w:r>
    </w:p>
    <w:p w:rsidR="0054259C" w:rsidRPr="00F23A84" w:rsidRDefault="0054259C" w:rsidP="0054259C">
      <w:pPr>
        <w:pStyle w:val="NormaleWeb"/>
        <w:spacing w:before="0" w:beforeAutospacing="0" w:after="0" w:afterAutospacing="0"/>
        <w:ind w:firstLine="709"/>
        <w:rPr>
          <w:rFonts w:ascii="Bookman Old Style" w:hAnsi="Bookman Old Style"/>
          <w:sz w:val="20"/>
          <w:szCs w:val="20"/>
        </w:rPr>
      </w:pPr>
      <w:r w:rsidRPr="00F23A84">
        <w:rPr>
          <w:rFonts w:ascii="Bookman Old Style" w:hAnsi="Bookman Old Style"/>
          <w:sz w:val="20"/>
          <w:szCs w:val="20"/>
        </w:rPr>
        <w:t>La Vergine Maria ci aiuti ad essere docili allo Spirito Santo, perché sappiamo stimarci a vicenda e convergere sempre più profondamente nella fede e nella carità, tenendo il cuore aperto alle necessità dei fratelli.</w:t>
      </w:r>
    </w:p>
    <w:p w:rsidR="0054259C" w:rsidRPr="00A74566" w:rsidRDefault="0054259C" w:rsidP="0054259C">
      <w:pPr>
        <w:widowControl w:val="0"/>
        <w:autoSpaceDE w:val="0"/>
        <w:autoSpaceDN w:val="0"/>
        <w:ind w:firstLine="708"/>
        <w:rPr>
          <w:rFonts w:ascii="Bookman Old Style" w:hAnsi="Bookman Old Style"/>
        </w:rPr>
      </w:pPr>
    </w:p>
    <w:p w:rsidR="0054259C" w:rsidRPr="00A74566" w:rsidRDefault="0054259C" w:rsidP="0054259C">
      <w:pPr>
        <w:pStyle w:val="NormaleWeb"/>
        <w:spacing w:before="0" w:beforeAutospacing="0" w:after="120" w:afterAutospacing="0"/>
        <w:jc w:val="center"/>
        <w:rPr>
          <w:rFonts w:ascii="Bookman Old Style" w:hAnsi="Bookman Old Style" w:cs="Arial"/>
          <w:sz w:val="20"/>
          <w:szCs w:val="20"/>
        </w:rPr>
      </w:pPr>
      <w:r w:rsidRPr="00947A0A">
        <w:rPr>
          <w:rFonts w:ascii="Copperplate Gothic Bold" w:hAnsi="Copperplate Gothic Bold"/>
          <w:sz w:val="32"/>
          <w:szCs w:val="32"/>
        </w:rPr>
        <w:t>AL CENACOLO</w:t>
      </w:r>
    </w:p>
    <w:p w:rsidR="0054259C" w:rsidRPr="00D2419E" w:rsidRDefault="0054259C" w:rsidP="0054259C">
      <w:pPr>
        <w:pStyle w:val="NormaleWeb"/>
        <w:spacing w:before="0" w:beforeAutospacing="0" w:after="0" w:afterAutospacing="0"/>
        <w:rPr>
          <w:rFonts w:ascii="Arial" w:hAnsi="Arial" w:cs="Arial"/>
          <w:sz w:val="22"/>
          <w:szCs w:val="22"/>
        </w:rPr>
      </w:pPr>
      <w:r w:rsidRPr="00D2419E">
        <w:rPr>
          <w:rFonts w:ascii="Arial" w:hAnsi="Arial" w:cs="Arial"/>
          <w:sz w:val="22"/>
          <w:szCs w:val="22"/>
        </w:rPr>
        <w:t>Dall’omelia pronunciata dal Santo Padre il 26 maggio 2014 durante la Messa concelebrata nella sala superiore del Cenacolo a Gerusalemme.</w:t>
      </w:r>
    </w:p>
    <w:p w:rsidR="0054259C" w:rsidRPr="00D2419E" w:rsidRDefault="0054259C" w:rsidP="0054259C">
      <w:pPr>
        <w:pStyle w:val="NormaleWeb"/>
        <w:spacing w:before="0" w:beforeAutospacing="0" w:after="0" w:afterAutospacing="0"/>
        <w:rPr>
          <w:rFonts w:ascii="Arial" w:hAnsi="Arial" w:cs="Arial"/>
          <w:sz w:val="22"/>
          <w:szCs w:val="22"/>
        </w:rPr>
      </w:pPr>
    </w:p>
    <w:p w:rsidR="0054259C" w:rsidRPr="00A74566" w:rsidRDefault="0054259C" w:rsidP="0054259C">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 xml:space="preserve">Qui, dove Gesù consumò l’Ultima Cena con gli apostoli; dove lo Spirito Santo scese con potenza su Maria e i discepoli. Qui è nata la Chiesa, ed è nata </w:t>
      </w:r>
      <w:r w:rsidRPr="00A74566">
        <w:rPr>
          <w:rFonts w:ascii="Bookman Old Style" w:hAnsi="Bookman Old Style"/>
          <w:b/>
          <w:sz w:val="20"/>
          <w:szCs w:val="20"/>
        </w:rPr>
        <w:t>in uscita</w:t>
      </w:r>
      <w:r w:rsidRPr="00A74566">
        <w:rPr>
          <w:rFonts w:ascii="Bookman Old Style" w:hAnsi="Bookman Old Style"/>
          <w:sz w:val="20"/>
          <w:szCs w:val="20"/>
        </w:rPr>
        <w:t>. Da qui è partita, con il Pane spezzato tra le mani, le piaghe di Gesù negli occhi, e lo Spirito d’amore nel cuore.</w:t>
      </w:r>
    </w:p>
    <w:p w:rsidR="0054259C" w:rsidRPr="00A74566" w:rsidRDefault="0054259C" w:rsidP="0054259C">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 xml:space="preserve">Gesù risorto, inviato dal Padre, nel Cenacolo comunicò agli Apostoli il suo stesso Spirito e con la sua forza li inviò a rinnovare la faccia della terra (cfr </w:t>
      </w:r>
      <w:r w:rsidRPr="00A74566">
        <w:rPr>
          <w:rFonts w:ascii="Bookman Old Style" w:hAnsi="Bookman Old Style"/>
          <w:i/>
          <w:sz w:val="20"/>
          <w:szCs w:val="20"/>
        </w:rPr>
        <w:t xml:space="preserve">Sal </w:t>
      </w:r>
      <w:r w:rsidRPr="00A74566">
        <w:rPr>
          <w:rFonts w:ascii="Bookman Old Style" w:hAnsi="Bookman Old Style"/>
          <w:sz w:val="20"/>
          <w:szCs w:val="20"/>
        </w:rPr>
        <w:t xml:space="preserve">104,30). Uscire, partire, non vuol dire dimenticare. La Chiesa in uscita custodisce la </w:t>
      </w:r>
      <w:r w:rsidRPr="00A74566">
        <w:rPr>
          <w:rFonts w:ascii="Bookman Old Style" w:hAnsi="Bookman Old Style"/>
          <w:b/>
          <w:sz w:val="20"/>
          <w:szCs w:val="20"/>
        </w:rPr>
        <w:t>memoria</w:t>
      </w:r>
      <w:r w:rsidRPr="00A74566">
        <w:rPr>
          <w:rFonts w:ascii="Bookman Old Style" w:hAnsi="Bookman Old Style"/>
          <w:sz w:val="20"/>
          <w:szCs w:val="20"/>
        </w:rPr>
        <w:t xml:space="preserve"> di ciò che qui è accaduto; lo Spirito Paraclito le ricorda ogni parola, ogni gesto, e ne rivela il senso.</w:t>
      </w:r>
    </w:p>
    <w:p w:rsidR="0054259C" w:rsidRPr="00A74566" w:rsidRDefault="0054259C" w:rsidP="0054259C">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 xml:space="preserve">Il Cenacolo ci ricorda il </w:t>
      </w:r>
      <w:r w:rsidRPr="00A74566">
        <w:rPr>
          <w:rFonts w:ascii="Bookman Old Style" w:hAnsi="Bookman Old Style"/>
          <w:b/>
          <w:sz w:val="20"/>
          <w:szCs w:val="20"/>
        </w:rPr>
        <w:t>servizio</w:t>
      </w:r>
      <w:r w:rsidRPr="00A74566">
        <w:rPr>
          <w:rFonts w:ascii="Bookman Old Style" w:hAnsi="Bookman Old Style"/>
          <w:sz w:val="20"/>
          <w:szCs w:val="20"/>
        </w:rPr>
        <w:t>, la lavanda dei piedi che Gesù ha compiuto, come esempio per i suoi discepoli. Lavarsi i piedi gli uni gli altri significa accogliersi, accettarsi, amarsi, servirsi a vicenda. Vuol dire servire il povero, il malato, l’escluso, quello che mi è antipatico, quello che mi dà fastidio.</w:t>
      </w:r>
    </w:p>
    <w:p w:rsidR="0054259C" w:rsidRPr="00A74566" w:rsidRDefault="0054259C" w:rsidP="0054259C">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 xml:space="preserve">Il Cenacolo ci ricorda, con l’Eucaristia, il </w:t>
      </w:r>
      <w:r w:rsidRPr="00A74566">
        <w:rPr>
          <w:rFonts w:ascii="Bookman Old Style" w:hAnsi="Bookman Old Style"/>
          <w:b/>
          <w:sz w:val="20"/>
          <w:szCs w:val="20"/>
        </w:rPr>
        <w:t>sacrificio</w:t>
      </w:r>
      <w:r w:rsidRPr="00A74566">
        <w:rPr>
          <w:rFonts w:ascii="Bookman Old Style" w:hAnsi="Bookman Old Style"/>
          <w:sz w:val="20"/>
          <w:szCs w:val="20"/>
        </w:rPr>
        <w:t>. In ogni celebrazione eucaristica Gesù si offre per noi al Padre, perché anche noi possiamo unirci a lui, offrendo a Dio la nostra vita, il nostro lavoro, le nostre gioie e i nostri dolori…, offrire tutto in sacrificio spirituale.</w:t>
      </w:r>
    </w:p>
    <w:p w:rsidR="0054259C" w:rsidRPr="00A74566" w:rsidRDefault="0054259C" w:rsidP="000417A1">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E il Cenacolo ci ricorda anche l’</w:t>
      </w:r>
      <w:r w:rsidRPr="00A74566">
        <w:rPr>
          <w:rFonts w:ascii="Bookman Old Style" w:hAnsi="Bookman Old Style"/>
          <w:b/>
          <w:sz w:val="20"/>
          <w:szCs w:val="20"/>
        </w:rPr>
        <w:t>amicizia</w:t>
      </w:r>
      <w:r w:rsidRPr="00A74566">
        <w:rPr>
          <w:rFonts w:ascii="Bookman Old Style" w:hAnsi="Bookman Old Style"/>
          <w:sz w:val="20"/>
          <w:szCs w:val="20"/>
        </w:rPr>
        <w:t>. “</w:t>
      </w:r>
      <w:r w:rsidRPr="00A74566">
        <w:rPr>
          <w:rFonts w:ascii="Bookman Old Style" w:hAnsi="Bookman Old Style"/>
          <w:i/>
          <w:sz w:val="20"/>
          <w:szCs w:val="20"/>
        </w:rPr>
        <w:t xml:space="preserve">Non vi chiamo più servi – </w:t>
      </w:r>
      <w:r w:rsidRPr="00A74566">
        <w:rPr>
          <w:rFonts w:ascii="Bookman Old Style" w:hAnsi="Bookman Old Style"/>
          <w:sz w:val="20"/>
          <w:szCs w:val="20"/>
        </w:rPr>
        <w:t xml:space="preserve">disse Gesù ai Dodici - </w:t>
      </w:r>
      <w:r w:rsidRPr="00A74566">
        <w:rPr>
          <w:rFonts w:ascii="Bookman Old Style" w:hAnsi="Bookman Old Style"/>
          <w:i/>
          <w:sz w:val="20"/>
          <w:szCs w:val="20"/>
        </w:rPr>
        <w:t>… ma vi ho chiamato amici</w:t>
      </w:r>
      <w:r w:rsidRPr="00A74566">
        <w:rPr>
          <w:rFonts w:ascii="Bookman Old Style" w:hAnsi="Bookman Old Style"/>
          <w:sz w:val="20"/>
          <w:szCs w:val="20"/>
        </w:rPr>
        <w:t>” (</w:t>
      </w:r>
      <w:r w:rsidRPr="00A74566">
        <w:rPr>
          <w:rFonts w:ascii="Bookman Old Style" w:hAnsi="Bookman Old Style"/>
          <w:i/>
          <w:sz w:val="20"/>
          <w:szCs w:val="20"/>
        </w:rPr>
        <w:t xml:space="preserve">Gv </w:t>
      </w:r>
      <w:r w:rsidRPr="00A74566">
        <w:rPr>
          <w:rFonts w:ascii="Bookman Old Style" w:hAnsi="Bookman Old Style"/>
          <w:sz w:val="20"/>
          <w:szCs w:val="20"/>
        </w:rPr>
        <w:t>15,15). Il Signore ci rende suoi amici, ci confida la volontà del Padre e ci dona se stesso. È questo l’esperienza più bella del cristiano, e in modo particolare del sacerdote: diventare amico del Signore Gesù, e scoprire nel suo cuore che lui è amico.</w:t>
      </w:r>
    </w:p>
    <w:p w:rsidR="0054259C" w:rsidRPr="00A74566" w:rsidRDefault="0054259C" w:rsidP="0054259C">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 xml:space="preserve">Il Cenacolo ci ricorda il </w:t>
      </w:r>
      <w:r w:rsidRPr="00A74566">
        <w:rPr>
          <w:rFonts w:ascii="Bookman Old Style" w:hAnsi="Bookman Old Style"/>
          <w:b/>
          <w:sz w:val="20"/>
          <w:szCs w:val="20"/>
        </w:rPr>
        <w:t>congedo</w:t>
      </w:r>
      <w:r w:rsidRPr="00A74566">
        <w:rPr>
          <w:rFonts w:ascii="Bookman Old Style" w:hAnsi="Bookman Old Style"/>
          <w:sz w:val="20"/>
          <w:szCs w:val="20"/>
        </w:rPr>
        <w:t xml:space="preserve"> del Maestro e la </w:t>
      </w:r>
      <w:r w:rsidRPr="00A74566">
        <w:rPr>
          <w:rFonts w:ascii="Bookman Old Style" w:hAnsi="Bookman Old Style"/>
          <w:b/>
          <w:sz w:val="20"/>
          <w:szCs w:val="20"/>
        </w:rPr>
        <w:t>promessa</w:t>
      </w:r>
      <w:r w:rsidRPr="00A74566">
        <w:rPr>
          <w:rFonts w:ascii="Bookman Old Style" w:hAnsi="Bookman Old Style"/>
          <w:sz w:val="20"/>
          <w:szCs w:val="20"/>
        </w:rPr>
        <w:t xml:space="preserve"> di ritrovarsi con i suoi amici: “</w:t>
      </w:r>
      <w:r w:rsidRPr="00A74566">
        <w:rPr>
          <w:rFonts w:ascii="Bookman Old Style" w:hAnsi="Bookman Old Style"/>
          <w:i/>
          <w:sz w:val="20"/>
          <w:szCs w:val="20"/>
        </w:rPr>
        <w:t>Quando sarò andato,… verrò di nuovo e vi prenderò con me, perché dove sono io siate anche voi</w:t>
      </w:r>
      <w:r w:rsidRPr="00A74566">
        <w:rPr>
          <w:rFonts w:ascii="Bookman Old Style" w:hAnsi="Bookman Old Style"/>
          <w:sz w:val="20"/>
          <w:szCs w:val="20"/>
        </w:rPr>
        <w:t>” (</w:t>
      </w:r>
      <w:r w:rsidRPr="00A74566">
        <w:rPr>
          <w:rFonts w:ascii="Bookman Old Style" w:hAnsi="Bookman Old Style"/>
          <w:i/>
          <w:sz w:val="20"/>
          <w:szCs w:val="20"/>
        </w:rPr>
        <w:t xml:space="preserve">Gv </w:t>
      </w:r>
      <w:r w:rsidRPr="00A74566">
        <w:rPr>
          <w:rFonts w:ascii="Bookman Old Style" w:hAnsi="Bookman Old Style"/>
          <w:sz w:val="20"/>
          <w:szCs w:val="20"/>
        </w:rPr>
        <w:t>14,3). Gesù non ci lascia, non ci abbandona mai, ci precede nella casa del Padre e là ci vuole portare con sé.</w:t>
      </w:r>
    </w:p>
    <w:p w:rsidR="0054259C" w:rsidRPr="00A74566" w:rsidRDefault="0054259C" w:rsidP="009059FE">
      <w:pPr>
        <w:pStyle w:val="NormaleWeb"/>
        <w:spacing w:before="0" w:beforeAutospacing="0" w:after="120" w:afterAutospacing="0"/>
        <w:ind w:firstLine="708"/>
        <w:rPr>
          <w:rFonts w:ascii="Bookman Old Style" w:hAnsi="Bookman Old Style"/>
          <w:sz w:val="20"/>
          <w:szCs w:val="20"/>
        </w:rPr>
      </w:pPr>
      <w:r w:rsidRPr="00A74566">
        <w:rPr>
          <w:rFonts w:ascii="Bookman Old Style" w:hAnsi="Bookman Old Style"/>
          <w:sz w:val="20"/>
          <w:szCs w:val="20"/>
        </w:rPr>
        <w:t xml:space="preserve">Ma il Cenacolo ricorda anche la </w:t>
      </w:r>
      <w:r w:rsidRPr="00A74566">
        <w:rPr>
          <w:rFonts w:ascii="Bookman Old Style" w:hAnsi="Bookman Old Style"/>
          <w:b/>
          <w:sz w:val="20"/>
          <w:szCs w:val="20"/>
        </w:rPr>
        <w:t>meschinità</w:t>
      </w:r>
      <w:r w:rsidRPr="00A74566">
        <w:rPr>
          <w:rFonts w:ascii="Bookman Old Style" w:hAnsi="Bookman Old Style"/>
          <w:sz w:val="20"/>
          <w:szCs w:val="20"/>
        </w:rPr>
        <w:t xml:space="preserve">, la </w:t>
      </w:r>
      <w:r w:rsidRPr="00A74566">
        <w:rPr>
          <w:rFonts w:ascii="Bookman Old Style" w:hAnsi="Bookman Old Style"/>
          <w:b/>
          <w:sz w:val="20"/>
          <w:szCs w:val="20"/>
        </w:rPr>
        <w:t>curiosità</w:t>
      </w:r>
      <w:r w:rsidRPr="00A74566">
        <w:rPr>
          <w:rFonts w:ascii="Bookman Old Style" w:hAnsi="Bookman Old Style"/>
          <w:sz w:val="20"/>
          <w:szCs w:val="20"/>
        </w:rPr>
        <w:t xml:space="preserve"> – “</w:t>
      </w:r>
      <w:r w:rsidRPr="00A74566">
        <w:rPr>
          <w:rFonts w:ascii="Bookman Old Style" w:hAnsi="Bookman Old Style"/>
          <w:i/>
          <w:sz w:val="20"/>
          <w:szCs w:val="20"/>
        </w:rPr>
        <w:t>chi è colui che tradisce?</w:t>
      </w:r>
      <w:r w:rsidRPr="00A74566">
        <w:rPr>
          <w:rFonts w:ascii="Bookman Old Style" w:hAnsi="Bookman Old Style"/>
          <w:sz w:val="20"/>
          <w:szCs w:val="20"/>
        </w:rPr>
        <w:t xml:space="preserve">” – il </w:t>
      </w:r>
      <w:r w:rsidRPr="00A74566">
        <w:rPr>
          <w:rFonts w:ascii="Bookman Old Style" w:hAnsi="Bookman Old Style"/>
          <w:b/>
          <w:sz w:val="20"/>
          <w:szCs w:val="20"/>
        </w:rPr>
        <w:t>tradimento</w:t>
      </w:r>
      <w:r w:rsidRPr="00A74566">
        <w:rPr>
          <w:rFonts w:ascii="Bookman Old Style" w:hAnsi="Bookman Old Style"/>
          <w:sz w:val="20"/>
          <w:szCs w:val="20"/>
        </w:rPr>
        <w:t>. E può essere ciascuno di noi, non solo e sempre gli altri, a rivivere questi atteggiamenti, quando guardiamo con sufficienza il fratello, lo giudichiamo; quando con i nostri peccati tradiamo Gesù.</w:t>
      </w:r>
    </w:p>
    <w:p w:rsidR="0054259C" w:rsidRPr="00A74566" w:rsidRDefault="0054259C" w:rsidP="0054259C">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 xml:space="preserve">Il Cenacolo ci ricorda la </w:t>
      </w:r>
      <w:r w:rsidRPr="00A74566">
        <w:rPr>
          <w:rFonts w:ascii="Bookman Old Style" w:hAnsi="Bookman Old Style"/>
          <w:b/>
          <w:sz w:val="20"/>
          <w:szCs w:val="20"/>
        </w:rPr>
        <w:t>condivisione</w:t>
      </w:r>
      <w:r w:rsidRPr="00A74566">
        <w:rPr>
          <w:rFonts w:ascii="Bookman Old Style" w:hAnsi="Bookman Old Style"/>
          <w:sz w:val="20"/>
          <w:szCs w:val="20"/>
        </w:rPr>
        <w:t>, la f</w:t>
      </w:r>
      <w:r w:rsidRPr="00A74566">
        <w:rPr>
          <w:rFonts w:ascii="Bookman Old Style" w:hAnsi="Bookman Old Style"/>
          <w:b/>
          <w:sz w:val="20"/>
          <w:szCs w:val="20"/>
        </w:rPr>
        <w:t>raternità</w:t>
      </w:r>
      <w:r w:rsidRPr="00A74566">
        <w:rPr>
          <w:rFonts w:ascii="Bookman Old Style" w:hAnsi="Bookman Old Style"/>
          <w:sz w:val="20"/>
          <w:szCs w:val="20"/>
        </w:rPr>
        <w:t>, l’</w:t>
      </w:r>
      <w:r w:rsidRPr="00A74566">
        <w:rPr>
          <w:rFonts w:ascii="Bookman Old Style" w:hAnsi="Bookman Old Style"/>
          <w:b/>
          <w:sz w:val="20"/>
          <w:szCs w:val="20"/>
        </w:rPr>
        <w:t>armonia</w:t>
      </w:r>
      <w:r w:rsidRPr="00A74566">
        <w:rPr>
          <w:rFonts w:ascii="Bookman Old Style" w:hAnsi="Bookman Old Style"/>
          <w:sz w:val="20"/>
          <w:szCs w:val="20"/>
        </w:rPr>
        <w:t xml:space="preserve">, la </w:t>
      </w:r>
      <w:r w:rsidRPr="00A74566">
        <w:rPr>
          <w:rFonts w:ascii="Bookman Old Style" w:hAnsi="Bookman Old Style"/>
          <w:b/>
          <w:sz w:val="20"/>
          <w:szCs w:val="20"/>
        </w:rPr>
        <w:t xml:space="preserve">pace </w:t>
      </w:r>
      <w:r w:rsidRPr="00A74566">
        <w:rPr>
          <w:rFonts w:ascii="Bookman Old Style" w:hAnsi="Bookman Old Style"/>
          <w:sz w:val="20"/>
          <w:szCs w:val="20"/>
        </w:rPr>
        <w:t>tra di noi. Quanto amore, quanto bene è scaturito dal Cenacolo! Quanta carità è uscita da qui, come un fiume dalla fonte, che all’inizio è un ruscello e poi si allarga e diventa grande… Tutti i santi hanno attinto da qui; il grande fiume della santità della Chiesa sempre prende origine da qui, sempre di nuovo, dal Cuore di Cristo, dall’Eucaristia, dal suo Santo Spirito.</w:t>
      </w:r>
    </w:p>
    <w:p w:rsidR="0054259C" w:rsidRPr="00A74566" w:rsidRDefault="0054259C" w:rsidP="009059FE">
      <w:pPr>
        <w:pStyle w:val="NormaleWeb"/>
        <w:spacing w:before="0" w:beforeAutospacing="0" w:after="120" w:afterAutospacing="0"/>
        <w:ind w:firstLine="708"/>
        <w:rPr>
          <w:rFonts w:ascii="Bookman Old Style" w:hAnsi="Bookman Old Style"/>
          <w:sz w:val="20"/>
          <w:szCs w:val="20"/>
        </w:rPr>
      </w:pPr>
      <w:r w:rsidRPr="00A74566">
        <w:rPr>
          <w:rFonts w:ascii="Bookman Old Style" w:hAnsi="Bookman Old Style"/>
          <w:sz w:val="20"/>
          <w:szCs w:val="20"/>
        </w:rPr>
        <w:t xml:space="preserve">Il Cenacolo infine ci ricorda la nascita della </w:t>
      </w:r>
      <w:r w:rsidRPr="00A74566">
        <w:rPr>
          <w:rFonts w:ascii="Bookman Old Style" w:hAnsi="Bookman Old Style"/>
          <w:b/>
          <w:sz w:val="20"/>
          <w:szCs w:val="20"/>
        </w:rPr>
        <w:t>nuova famiglia</w:t>
      </w:r>
      <w:r w:rsidRPr="00A74566">
        <w:rPr>
          <w:rFonts w:ascii="Bookman Old Style" w:hAnsi="Bookman Old Style"/>
          <w:sz w:val="20"/>
          <w:szCs w:val="20"/>
        </w:rPr>
        <w:t>, la Chiesa, la nostra santa madre Chiesa gerarchica, costituita da Gesù risorto. Una famiglia che ha una Madre, la Vergine Maria. Le famiglie cristiane appartengono a questa grande famiglia, e in essa trovano luce e forza per camminare e rinnovarsi, attraverso le fatiche e le prove della vita. A questa grande famiglia sono invitati e chiamati tutti i figli di Dio di ogni popolo e lingua, tutti fratelli e figli dell’unico Padre che è nei cieli.</w:t>
      </w:r>
    </w:p>
    <w:p w:rsidR="0054259C" w:rsidRDefault="0054259C" w:rsidP="0054259C">
      <w:pPr>
        <w:pStyle w:val="NormaleWeb"/>
        <w:spacing w:before="0" w:beforeAutospacing="0" w:after="0" w:afterAutospacing="0"/>
        <w:ind w:firstLine="708"/>
        <w:rPr>
          <w:rFonts w:ascii="Bookman Old Style" w:hAnsi="Bookman Old Style"/>
          <w:sz w:val="20"/>
          <w:szCs w:val="20"/>
        </w:rPr>
      </w:pPr>
      <w:r w:rsidRPr="00A74566">
        <w:rPr>
          <w:rFonts w:ascii="Bookman Old Style" w:hAnsi="Bookman Old Style"/>
          <w:sz w:val="20"/>
          <w:szCs w:val="20"/>
        </w:rPr>
        <w:t xml:space="preserve">Questo è l’orizzonte del Cenacolo: l’orizzonte del Risorto e della Chiesa. Da qui parte la Chiesa in uscita, animata dal soffio vitale dello Spirito. Raccolta in preghiera con la Madre di Gesù, essa sempre rivive l’attesa di una rinnovata effusione dello Spirito Santo. Scenda il tuo Spirito, Signore, e rinnovi la faccia della terra (cfr </w:t>
      </w:r>
      <w:r w:rsidRPr="00A74566">
        <w:rPr>
          <w:rFonts w:ascii="Bookman Old Style" w:hAnsi="Bookman Old Style"/>
          <w:i/>
          <w:sz w:val="20"/>
          <w:szCs w:val="20"/>
        </w:rPr>
        <w:t xml:space="preserve">Sal </w:t>
      </w:r>
      <w:r w:rsidRPr="00A74566">
        <w:rPr>
          <w:rFonts w:ascii="Bookman Old Style" w:hAnsi="Bookman Old Style"/>
          <w:sz w:val="20"/>
          <w:szCs w:val="20"/>
        </w:rPr>
        <w:t>104,30)!</w:t>
      </w:r>
    </w:p>
    <w:p w:rsidR="0054259C" w:rsidRDefault="0054259C" w:rsidP="0054259C">
      <w:pPr>
        <w:pStyle w:val="NormaleWeb"/>
        <w:spacing w:before="0" w:beforeAutospacing="0" w:after="0" w:afterAutospacing="0"/>
        <w:rPr>
          <w:rFonts w:ascii="Bookman Old Style" w:hAnsi="Bookman Old Style"/>
          <w:sz w:val="20"/>
          <w:szCs w:val="20"/>
        </w:rPr>
      </w:pPr>
    </w:p>
    <w:p w:rsidR="009059FE" w:rsidRDefault="009059FE" w:rsidP="0054259C">
      <w:pPr>
        <w:pStyle w:val="NormaleWeb"/>
        <w:spacing w:before="0" w:beforeAutospacing="0" w:after="120" w:afterAutospacing="0"/>
        <w:jc w:val="center"/>
        <w:rPr>
          <w:rFonts w:ascii="Copperplate Gothic Bold" w:hAnsi="Copperplate Gothic Bold"/>
          <w:sz w:val="32"/>
          <w:szCs w:val="32"/>
        </w:rPr>
      </w:pPr>
    </w:p>
    <w:p w:rsidR="0065260C" w:rsidRDefault="0065260C" w:rsidP="0054259C">
      <w:pPr>
        <w:pStyle w:val="NormaleWeb"/>
        <w:spacing w:before="0" w:beforeAutospacing="0" w:after="120" w:afterAutospacing="0"/>
        <w:jc w:val="center"/>
        <w:rPr>
          <w:rFonts w:ascii="Copperplate Gothic Bold" w:hAnsi="Copperplate Gothic Bold"/>
          <w:sz w:val="32"/>
          <w:szCs w:val="32"/>
        </w:rPr>
      </w:pPr>
    </w:p>
    <w:p w:rsidR="0065260C" w:rsidRDefault="0065260C" w:rsidP="0054259C">
      <w:pPr>
        <w:pStyle w:val="NormaleWeb"/>
        <w:spacing w:before="0" w:beforeAutospacing="0" w:after="120" w:afterAutospacing="0"/>
        <w:jc w:val="center"/>
        <w:rPr>
          <w:rFonts w:ascii="Copperplate Gothic Bold" w:hAnsi="Copperplate Gothic Bold"/>
          <w:sz w:val="32"/>
          <w:szCs w:val="32"/>
        </w:rPr>
      </w:pPr>
    </w:p>
    <w:p w:rsidR="0054259C" w:rsidRPr="004A699B" w:rsidRDefault="0054259C" w:rsidP="0054259C">
      <w:pPr>
        <w:pStyle w:val="NormaleWeb"/>
        <w:spacing w:before="0" w:beforeAutospacing="0" w:after="120" w:afterAutospacing="0"/>
        <w:jc w:val="center"/>
        <w:rPr>
          <w:rFonts w:ascii="Bookman Old Style" w:hAnsi="Bookman Old Style" w:cs="Arial"/>
          <w:sz w:val="20"/>
          <w:szCs w:val="20"/>
        </w:rPr>
      </w:pPr>
      <w:r w:rsidRPr="00947A0A">
        <w:rPr>
          <w:rFonts w:ascii="Copperplate Gothic Bold" w:hAnsi="Copperplate Gothic Bold"/>
          <w:sz w:val="32"/>
          <w:szCs w:val="32"/>
        </w:rPr>
        <w:lastRenderedPageBreak/>
        <w:t>LE FAMIGLIE SONO LA CHIESA DOMESTICA</w:t>
      </w:r>
    </w:p>
    <w:p w:rsidR="0054259C" w:rsidRDefault="0054259C" w:rsidP="0054259C">
      <w:pPr>
        <w:pStyle w:val="NormaleWeb"/>
        <w:spacing w:before="0" w:beforeAutospacing="0" w:after="0" w:afterAutospacing="0"/>
        <w:rPr>
          <w:rFonts w:ascii="Arial" w:hAnsi="Arial" w:cs="Arial"/>
          <w:sz w:val="22"/>
          <w:szCs w:val="22"/>
        </w:rPr>
      </w:pPr>
      <w:r>
        <w:rPr>
          <w:rFonts w:ascii="Arial" w:hAnsi="Arial" w:cs="Arial"/>
          <w:sz w:val="22"/>
          <w:szCs w:val="22"/>
        </w:rPr>
        <w:t>Dal discorso del Papa alla 37^ Convocazione di Rinnovamento nello Spirito Santo, a Roma domenica 1 giugno 2014.</w:t>
      </w:r>
    </w:p>
    <w:p w:rsidR="0054259C" w:rsidRPr="004A699B" w:rsidRDefault="0054259C" w:rsidP="0054259C">
      <w:pPr>
        <w:pStyle w:val="NormaleWeb"/>
        <w:spacing w:before="0" w:beforeAutospacing="0" w:after="0" w:afterAutospacing="0"/>
        <w:rPr>
          <w:rFonts w:ascii="Bookman Old Style" w:hAnsi="Bookman Old Style" w:cs="Arial"/>
          <w:sz w:val="20"/>
          <w:szCs w:val="20"/>
        </w:rPr>
      </w:pPr>
    </w:p>
    <w:p w:rsidR="0054259C" w:rsidRPr="00A74566" w:rsidRDefault="0054259C" w:rsidP="0054259C">
      <w:pPr>
        <w:pStyle w:val="NormaleWeb"/>
        <w:spacing w:before="0" w:beforeAutospacing="0" w:after="0" w:afterAutospacing="0"/>
        <w:ind w:firstLine="708"/>
        <w:rPr>
          <w:rFonts w:ascii="Bookman Old Style" w:hAnsi="Bookman Old Style"/>
          <w:sz w:val="20"/>
          <w:szCs w:val="20"/>
        </w:rPr>
      </w:pPr>
      <w:r>
        <w:rPr>
          <w:rFonts w:ascii="Bookman Old Style" w:hAnsi="Bookman Old Style"/>
          <w:sz w:val="20"/>
          <w:szCs w:val="20"/>
        </w:rPr>
        <w:t>Le famiglie sono la Chiesa domestica, dove Gesù cresce. Cresce nell’amore dei coniugi, cresce nella vita dei figli. E per questo il nemico attacca tanto la famiglia: il demonio non la vuole! E cerca di distruggerla, cerca di far sì che l’amore non sia lì. Le famiglie sono questa Chiesa domestica. Gli sposi sono peccatori, come tutti, ma vogliono andare avanti nella fede, nella loro fecondità, nei figli e nella fede dei figli. Il Signore benedica la famiglia, la faccia forte in questa crisi nella quale il diavolo vuole distruggerla.</w:t>
      </w:r>
    </w:p>
    <w:p w:rsidR="0054259C" w:rsidRPr="00DF24EA" w:rsidRDefault="0054259C" w:rsidP="0054259C">
      <w:pPr>
        <w:pStyle w:val="NormaleWeb"/>
        <w:spacing w:before="0" w:beforeAutospacing="0" w:after="0" w:afterAutospacing="0"/>
        <w:jc w:val="center"/>
        <w:rPr>
          <w:rFonts w:ascii="Bookman Old Style" w:hAnsi="Bookman Old Style"/>
          <w:color w:val="FF0000"/>
          <w:sz w:val="20"/>
          <w:szCs w:val="20"/>
        </w:rPr>
      </w:pPr>
    </w:p>
    <w:p w:rsidR="0054259C" w:rsidRPr="00A74566" w:rsidRDefault="0054259C" w:rsidP="0054259C">
      <w:pPr>
        <w:spacing w:after="120"/>
        <w:jc w:val="center"/>
        <w:rPr>
          <w:rFonts w:ascii="Bookman Old Style" w:hAnsi="Bookman Old Style" w:cs="Arial"/>
        </w:rPr>
      </w:pPr>
      <w:r w:rsidRPr="00947A0A">
        <w:rPr>
          <w:rFonts w:ascii="Copperplate Gothic Bold" w:hAnsi="Copperplate Gothic Bold"/>
          <w:sz w:val="32"/>
          <w:szCs w:val="32"/>
        </w:rPr>
        <w:t>INVOCAZIONE PER LA PACE</w:t>
      </w:r>
    </w:p>
    <w:p w:rsidR="0054259C" w:rsidRDefault="0054259C" w:rsidP="0054259C">
      <w:pPr>
        <w:rPr>
          <w:rFonts w:ascii="Arial" w:hAnsi="Arial" w:cs="Arial"/>
          <w:sz w:val="22"/>
          <w:szCs w:val="22"/>
        </w:rPr>
      </w:pPr>
      <w:r>
        <w:rPr>
          <w:rFonts w:ascii="Arial" w:hAnsi="Arial" w:cs="Arial"/>
          <w:sz w:val="22"/>
          <w:szCs w:val="22"/>
        </w:rPr>
        <w:t>Intervento del Santo Padre Francesco alla preghiera per la pace di domenica 8 giugno 2014, a Roma nei Giardini Vaticani.</w:t>
      </w:r>
    </w:p>
    <w:p w:rsidR="0054259C" w:rsidRPr="00A74566" w:rsidRDefault="0054259C" w:rsidP="0054259C">
      <w:pPr>
        <w:rPr>
          <w:rFonts w:ascii="Bookman Old Style" w:hAnsi="Bookman Old Style" w:cs="Arial"/>
        </w:rPr>
      </w:pPr>
    </w:p>
    <w:p w:rsidR="0054259C" w:rsidRPr="00A74566" w:rsidRDefault="0054259C" w:rsidP="0054259C">
      <w:pPr>
        <w:ind w:firstLine="708"/>
        <w:rPr>
          <w:rFonts w:ascii="Bookman Old Style" w:hAnsi="Bookman Old Style"/>
        </w:rPr>
      </w:pPr>
      <w:r w:rsidRPr="00A74566">
        <w:rPr>
          <w:rFonts w:ascii="Bookman Old Style" w:hAnsi="Bookman Old Style"/>
        </w:rPr>
        <w:t xml:space="preserve">… Per fare la pace ci vuole </w:t>
      </w:r>
      <w:r w:rsidRPr="00A74566">
        <w:rPr>
          <w:rFonts w:ascii="Bookman Old Style" w:hAnsi="Bookman Old Style"/>
          <w:b/>
        </w:rPr>
        <w:t>coraggio</w:t>
      </w:r>
      <w:r w:rsidRPr="00A74566">
        <w:rPr>
          <w:rFonts w:ascii="Bookman Old Style" w:hAnsi="Bookman Old Style"/>
        </w:rPr>
        <w:t>, molto di più che per fare la guerra. Ci vuole coraggio per dire sì all’incontro e no allo scontro; sì al dialogo e no alla violenza; sì al negoziato e no alle ostilità; sì al rispetto dei patti e no alle provocazioni; sì alla sincerità e no alla doppiezza. Per tutto questo ci vuole coraggio, grande forza d’animo.</w:t>
      </w:r>
    </w:p>
    <w:p w:rsidR="0054259C" w:rsidRPr="00A74566" w:rsidRDefault="0054259C" w:rsidP="009059FE">
      <w:pPr>
        <w:spacing w:after="120"/>
        <w:ind w:firstLine="708"/>
        <w:rPr>
          <w:rFonts w:ascii="Bookman Old Style" w:hAnsi="Bookman Old Style"/>
        </w:rPr>
      </w:pPr>
      <w:r w:rsidRPr="00A74566">
        <w:rPr>
          <w:rFonts w:ascii="Bookman Old Style" w:hAnsi="Bookman Old Style"/>
        </w:rPr>
        <w:t xml:space="preserve">La storia ci insegna che le nostre forze non bastano. Più di una volta siamo stati vicini alla pace, ma il maligno, con diversi mezzi, è riuscito a impedirla. Per questo siamo qui, perché sappiamo e crediamo che </w:t>
      </w:r>
      <w:r w:rsidRPr="00A74566">
        <w:rPr>
          <w:rFonts w:ascii="Bookman Old Style" w:hAnsi="Bookman Old Style"/>
          <w:b/>
        </w:rPr>
        <w:t>abbiamo bisogno dell’aiuto di Dio</w:t>
      </w:r>
      <w:r w:rsidRPr="00A74566">
        <w:rPr>
          <w:rFonts w:ascii="Bookman Old Style" w:hAnsi="Bookman Old Style"/>
        </w:rPr>
        <w:t>. Non rinunciamo alle nostre responsabilità, ma invochiamo Dio come atto di suprema responsabilità, di fronte alle nostre coscienze e di fronte ai nostri popoli. Abbiamo sentito una chiamata, e dobbiamo rispondere: la chiamata a spezzare la spirale dell’odio e della violenza, a spezzarla con una sola parola: “fratello”. Ma per dire questa parola dobbiamo alzare tutti lo sguardo al Cielo, e riconoscerci figli di un solo Padre.</w:t>
      </w:r>
    </w:p>
    <w:p w:rsidR="0054259C" w:rsidRPr="00A74566" w:rsidRDefault="0054259C" w:rsidP="0054259C">
      <w:pPr>
        <w:ind w:firstLine="708"/>
        <w:rPr>
          <w:rFonts w:ascii="Bookman Old Style" w:hAnsi="Bookman Old Style"/>
        </w:rPr>
      </w:pPr>
      <w:r w:rsidRPr="00A74566">
        <w:rPr>
          <w:rFonts w:ascii="Bookman Old Style" w:hAnsi="Bookman Old Style"/>
        </w:rPr>
        <w:t>A Lui, nello Spirito di Gesù Cristo, io mi rivolgo, chiedendo l’intercessione della Vergine Maria, figlia della Terra Santa e Madre nostra.</w:t>
      </w:r>
    </w:p>
    <w:p w:rsidR="0054259C" w:rsidRPr="00A74566" w:rsidRDefault="0054259C" w:rsidP="0054259C">
      <w:pPr>
        <w:ind w:firstLine="708"/>
        <w:rPr>
          <w:rFonts w:ascii="Bookman Old Style" w:hAnsi="Bookman Old Style"/>
        </w:rPr>
      </w:pPr>
      <w:r w:rsidRPr="00A74566">
        <w:rPr>
          <w:rFonts w:ascii="Bookman Old Style" w:hAnsi="Bookman Old Style"/>
          <w:iCs/>
        </w:rPr>
        <w:t>Signore Dio di pace, ascolta la nostra supplica!</w:t>
      </w:r>
    </w:p>
    <w:p w:rsidR="0054259C" w:rsidRPr="00A74566" w:rsidRDefault="0054259C" w:rsidP="0054259C">
      <w:pPr>
        <w:ind w:firstLine="708"/>
        <w:rPr>
          <w:rFonts w:ascii="Bookman Old Style" w:hAnsi="Bookman Old Style"/>
        </w:rPr>
      </w:pPr>
      <w:r w:rsidRPr="00A74566">
        <w:rPr>
          <w:rFonts w:ascii="Bookman Old Style" w:hAnsi="Bookman Old Style"/>
          <w:iCs/>
        </w:rPr>
        <w:t xml:space="preserve">Abbiamo provato tante volte e per tanti anni a risolvere i nostri conflitti con le nostre forze e anche con le nostre armi; tanti momenti di ostilità e di oscurità; tanto sangue versato; tante vite spezzate; tante speranze seppellite… Ma i nostri sforzi sono stati vani. </w:t>
      </w:r>
      <w:r w:rsidRPr="00A74566">
        <w:rPr>
          <w:rFonts w:ascii="Bookman Old Style" w:hAnsi="Bookman Old Style"/>
          <w:b/>
          <w:iCs/>
          <w:sz w:val="22"/>
          <w:szCs w:val="22"/>
        </w:rPr>
        <w:t>Ora, Signore, aiutaci Tu!</w:t>
      </w:r>
      <w:r w:rsidRPr="00A74566">
        <w:rPr>
          <w:rFonts w:ascii="Bookman Old Style" w:hAnsi="Bookman Old Style"/>
          <w:iCs/>
        </w:rPr>
        <w:t xml:space="preserve"> Donaci Tu la pace, insegnaci Tu la pace, guidaci Tu verso la pace. Apri i nostri occhi e i nostri cuori e donaci il coraggio di dire: “mai più la guerra!”; “con la guerra tutto è distrutto!”. Infondi in noi il coraggio di compiere gesti concreti per costruire la pace</w:t>
      </w:r>
      <w:r w:rsidRPr="00A74566">
        <w:rPr>
          <w:rFonts w:ascii="Bookman Old Style" w:hAnsi="Bookman Old Style"/>
        </w:rPr>
        <w:t xml:space="preserve">. </w:t>
      </w:r>
      <w:r w:rsidRPr="00A74566">
        <w:rPr>
          <w:rFonts w:ascii="Bookman Old Style" w:hAnsi="Bookman Old Style"/>
          <w:iCs/>
        </w:rPr>
        <w:t xml:space="preserve">Signore, Dio di Abramo e dei Profeti, Dio Amore che ci hai creati e ci chiami a vivere da fratelli, donaci la forza per essere ogni giorno </w:t>
      </w:r>
      <w:r w:rsidRPr="000417A1">
        <w:rPr>
          <w:rFonts w:ascii="Bookman Old Style" w:hAnsi="Bookman Old Style"/>
          <w:b/>
          <w:iCs/>
        </w:rPr>
        <w:t>artigiani della pace</w:t>
      </w:r>
      <w:r w:rsidRPr="00A74566">
        <w:rPr>
          <w:rFonts w:ascii="Bookman Old Style" w:hAnsi="Bookman Old Style"/>
          <w:iCs/>
        </w:rPr>
        <w:t>; donaci la capacità di guardare con benevolenza tutti i fratelli che incontriamo sul nostro cammino. Rendici disponibili ad ascoltare il grido dei nostri cittadini che ci chiedono di trasformare le nostre armi in strumenti di pace, le nostre paure in fiducia e le nostre tensioni in perdono. Tieni accesa in noi la fiamma della speranza per compiere con paziente perseveranza scelte di dialogo e di riconciliazione, perché vinca finalmente la pace. E che dal cuore di ogni uomo siano bandite queste parole: divisione, odio, guerra! Signore, disarma la lingua e le mani, rinnova i cuori e le menti, perché la parola che ci fa incontrare sia sempre “fratello”, e lo stile della nostra vita diventi: shalom, pace, salam! Amen.</w:t>
      </w:r>
    </w:p>
    <w:p w:rsidR="0054259C" w:rsidRDefault="0054259C" w:rsidP="0054259C">
      <w:pPr>
        <w:pStyle w:val="NormaleWeb"/>
        <w:spacing w:before="0" w:beforeAutospacing="0" w:after="0" w:afterAutospacing="0"/>
        <w:rPr>
          <w:rFonts w:ascii="Bookman Old Style" w:hAnsi="Bookman Old Style"/>
          <w:sz w:val="20"/>
          <w:szCs w:val="20"/>
        </w:rPr>
      </w:pPr>
    </w:p>
    <w:p w:rsidR="0054259C" w:rsidRPr="00D2419E" w:rsidRDefault="0054259C" w:rsidP="0054259C">
      <w:pPr>
        <w:pStyle w:val="NormaleWeb"/>
        <w:spacing w:before="0" w:beforeAutospacing="0" w:after="0" w:afterAutospacing="0"/>
        <w:rPr>
          <w:rFonts w:ascii="Comic Sans MS" w:hAnsi="Comic Sans MS"/>
          <w:sz w:val="28"/>
          <w:szCs w:val="28"/>
        </w:rPr>
      </w:pPr>
      <w:r w:rsidRPr="00D2419E">
        <w:rPr>
          <w:rFonts w:ascii="Comic Sans MS" w:hAnsi="Comic Sans MS"/>
          <w:sz w:val="28"/>
          <w:szCs w:val="28"/>
        </w:rPr>
        <w:t>La parola del Papa emerito</w:t>
      </w:r>
    </w:p>
    <w:p w:rsidR="0054259C" w:rsidRPr="00463DE2" w:rsidRDefault="0054259C" w:rsidP="0054259C">
      <w:pPr>
        <w:pStyle w:val="NormaleWeb"/>
        <w:spacing w:before="0" w:beforeAutospacing="0" w:after="120" w:afterAutospacing="0"/>
        <w:jc w:val="center"/>
        <w:rPr>
          <w:rFonts w:ascii="Bookman Old Style" w:hAnsi="Bookman Old Style" w:cs="Arial"/>
          <w:sz w:val="20"/>
          <w:szCs w:val="20"/>
        </w:rPr>
      </w:pPr>
      <w:r w:rsidRPr="00947A0A">
        <w:rPr>
          <w:rFonts w:ascii="Copperplate Gothic Bold" w:hAnsi="Copperplate Gothic Bold"/>
          <w:bCs/>
          <w:iCs/>
          <w:sz w:val="32"/>
          <w:szCs w:val="32"/>
        </w:rPr>
        <w:t>LA SANTITÀ</w:t>
      </w:r>
    </w:p>
    <w:p w:rsidR="0054259C" w:rsidRPr="00D2419E" w:rsidRDefault="0054259C" w:rsidP="0054259C">
      <w:pPr>
        <w:pStyle w:val="NormaleWeb"/>
        <w:spacing w:before="0" w:beforeAutospacing="0" w:after="0" w:afterAutospacing="0"/>
        <w:rPr>
          <w:rFonts w:ascii="Arial" w:hAnsi="Arial" w:cs="Arial"/>
          <w:sz w:val="22"/>
          <w:szCs w:val="22"/>
        </w:rPr>
      </w:pPr>
      <w:r w:rsidRPr="00D2419E">
        <w:rPr>
          <w:rFonts w:ascii="Arial" w:hAnsi="Arial" w:cs="Arial"/>
          <w:sz w:val="22"/>
          <w:szCs w:val="22"/>
        </w:rPr>
        <w:t>Catechesi di Benedetto XVI all’udienza generale di mercoledì 13 aprile 2011.</w:t>
      </w:r>
    </w:p>
    <w:p w:rsidR="0054259C" w:rsidRPr="00270957" w:rsidRDefault="0054259C" w:rsidP="0054259C">
      <w:pPr>
        <w:pStyle w:val="NormaleWeb"/>
        <w:spacing w:before="0" w:beforeAutospacing="0" w:after="0" w:afterAutospacing="0"/>
        <w:rPr>
          <w:rFonts w:ascii="Bookman Old Style" w:hAnsi="Bookman Old Style"/>
          <w:iCs/>
          <w:sz w:val="20"/>
          <w:szCs w:val="20"/>
        </w:rPr>
      </w:pPr>
    </w:p>
    <w:p w:rsidR="0054259C" w:rsidRPr="00270957" w:rsidRDefault="0054259C" w:rsidP="0054259C">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i/>
          <w:iCs/>
          <w:sz w:val="20"/>
          <w:szCs w:val="20"/>
        </w:rPr>
        <w:t>Cari fratelli e sorelle</w:t>
      </w:r>
      <w:r w:rsidRPr="00270957">
        <w:rPr>
          <w:rFonts w:ascii="Bookman Old Style" w:hAnsi="Bookman Old Style"/>
          <w:sz w:val="20"/>
          <w:szCs w:val="20"/>
        </w:rPr>
        <w:t>,</w:t>
      </w:r>
    </w:p>
    <w:p w:rsidR="0054259C" w:rsidRPr="00270957" w:rsidRDefault="0054259C" w:rsidP="0054259C">
      <w:pPr>
        <w:pStyle w:val="NormaleWeb"/>
        <w:spacing w:before="0" w:beforeAutospacing="0" w:after="120" w:afterAutospacing="0"/>
        <w:ind w:firstLine="708"/>
        <w:rPr>
          <w:rFonts w:ascii="Bookman Old Style" w:hAnsi="Bookman Old Style"/>
          <w:sz w:val="20"/>
          <w:szCs w:val="20"/>
        </w:rPr>
      </w:pPr>
      <w:r w:rsidRPr="00270957">
        <w:rPr>
          <w:rFonts w:ascii="Bookman Old Style" w:hAnsi="Bookman Old Style"/>
          <w:sz w:val="20"/>
          <w:szCs w:val="20"/>
        </w:rPr>
        <w:t xml:space="preserve">nelle Udienze generali di questi ultimi due anni ci hanno accompagnato le figure di tanti Santi e Sante: abbiamo imparato a conoscerli più da vicino e a capire che tutta la storia della Chiesa è segnata da questi uomini e donne che con la loro fede, con la loro carità, con la loro vita sono stati dei fari per tante generazioni, e lo sono anche per noi. I Santi manifestano in diversi </w:t>
      </w:r>
      <w:r w:rsidRPr="00270957">
        <w:rPr>
          <w:rFonts w:ascii="Bookman Old Style" w:hAnsi="Bookman Old Style"/>
          <w:sz w:val="20"/>
          <w:szCs w:val="20"/>
        </w:rPr>
        <w:lastRenderedPageBreak/>
        <w:t xml:space="preserve">modi la </w:t>
      </w:r>
      <w:r w:rsidRPr="00270957">
        <w:rPr>
          <w:rFonts w:ascii="Bookman Old Style" w:hAnsi="Bookman Old Style"/>
          <w:b/>
          <w:sz w:val="20"/>
          <w:szCs w:val="20"/>
        </w:rPr>
        <w:t>presenza potente e trasformante del Risorto</w:t>
      </w:r>
      <w:r w:rsidRPr="00270957">
        <w:rPr>
          <w:rFonts w:ascii="Bookman Old Style" w:hAnsi="Bookman Old Style"/>
          <w:sz w:val="20"/>
          <w:szCs w:val="20"/>
        </w:rPr>
        <w:t>; hanno lasciato che Cristo afferrasse così pienamente la loro vita da poter affermare con san Paolo “</w:t>
      </w:r>
      <w:r w:rsidRPr="00270957">
        <w:rPr>
          <w:rFonts w:ascii="Bookman Old Style" w:hAnsi="Bookman Old Style"/>
          <w:i/>
          <w:sz w:val="20"/>
          <w:szCs w:val="20"/>
        </w:rPr>
        <w:t>non vivo più io, ma Cristo vive in me</w:t>
      </w:r>
      <w:r w:rsidRPr="00270957">
        <w:rPr>
          <w:rFonts w:ascii="Bookman Old Style" w:hAnsi="Bookman Old Style"/>
          <w:sz w:val="20"/>
          <w:szCs w:val="20"/>
        </w:rPr>
        <w:t>” (</w:t>
      </w:r>
      <w:r w:rsidRPr="00270957">
        <w:rPr>
          <w:rFonts w:ascii="Bookman Old Style" w:hAnsi="Bookman Old Style"/>
          <w:i/>
          <w:iCs/>
          <w:sz w:val="20"/>
          <w:szCs w:val="20"/>
        </w:rPr>
        <w:t>Gal</w:t>
      </w:r>
      <w:r w:rsidRPr="00270957">
        <w:rPr>
          <w:rFonts w:ascii="Bookman Old Style" w:hAnsi="Bookman Old Style"/>
          <w:sz w:val="20"/>
          <w:szCs w:val="20"/>
        </w:rPr>
        <w:t xml:space="preserve"> 2,20). Seguire il loro esempio, ricorrere alla loro intercessione, entrare in comunione con loro, “ci unisce a Cristo, dal quale, come dalla Fonte e dal Capo, promana tutta la grazia e tutta la vita dello stesso del Popolo di Dio” (</w:t>
      </w:r>
      <w:hyperlink r:id="rId8" w:history="1">
        <w:r w:rsidRPr="00270957">
          <w:rPr>
            <w:rStyle w:val="Collegamentoipertestuale"/>
            <w:rFonts w:ascii="Bookman Old Style" w:hAnsi="Bookman Old Style"/>
            <w:i/>
            <w:iCs/>
            <w:color w:val="auto"/>
            <w:sz w:val="20"/>
            <w:szCs w:val="20"/>
            <w:u w:val="none"/>
          </w:rPr>
          <w:t>Lumen gentium</w:t>
        </w:r>
      </w:hyperlink>
      <w:r w:rsidRPr="00270957">
        <w:rPr>
          <w:rFonts w:ascii="Bookman Old Style" w:hAnsi="Bookman Old Style"/>
          <w:sz w:val="20"/>
          <w:szCs w:val="20"/>
        </w:rPr>
        <w:t>, 50). Al termine di questo ciclo di catechesi, vorrei allora offrire qualche pensiero su che cosa sia la santità.</w:t>
      </w:r>
    </w:p>
    <w:p w:rsidR="00E660D2" w:rsidRPr="00E660D2" w:rsidRDefault="0054259C" w:rsidP="00E660D2">
      <w:pPr>
        <w:pStyle w:val="NormaleWeb"/>
        <w:spacing w:before="0" w:beforeAutospacing="0" w:after="0" w:afterAutospacing="0"/>
        <w:rPr>
          <w:rFonts w:ascii="Bookman Old Style" w:hAnsi="Bookman Old Style"/>
          <w:b/>
          <w:sz w:val="20"/>
          <w:szCs w:val="20"/>
        </w:rPr>
      </w:pPr>
      <w:r w:rsidRPr="00E660D2">
        <w:rPr>
          <w:rFonts w:ascii="Bookman Old Style" w:hAnsi="Bookman Old Style"/>
          <w:b/>
          <w:sz w:val="20"/>
          <w:szCs w:val="20"/>
        </w:rPr>
        <w:t xml:space="preserve">Che cosa vuol dire essere santi? Chi è chiamato ad essere santo? </w:t>
      </w:r>
    </w:p>
    <w:p w:rsidR="0054259C" w:rsidRPr="00270957" w:rsidRDefault="0054259C" w:rsidP="00E660D2">
      <w:pPr>
        <w:pStyle w:val="NormaleWeb"/>
        <w:spacing w:before="0" w:beforeAutospacing="0" w:after="120" w:afterAutospacing="0"/>
        <w:ind w:firstLine="708"/>
        <w:rPr>
          <w:rFonts w:ascii="Bookman Old Style" w:hAnsi="Bookman Old Style"/>
          <w:sz w:val="20"/>
          <w:szCs w:val="20"/>
        </w:rPr>
      </w:pPr>
      <w:r w:rsidRPr="00270957">
        <w:rPr>
          <w:rFonts w:ascii="Bookman Old Style" w:hAnsi="Bookman Old Style"/>
          <w:sz w:val="20"/>
          <w:szCs w:val="20"/>
        </w:rPr>
        <w:t>Spesso si è portati ancora a pensare che la santità sia una meta riservata a pochi eletti. San Paolo, invece, parla del grande disegno di Dio e afferma: “</w:t>
      </w:r>
      <w:r w:rsidRPr="00270957">
        <w:rPr>
          <w:rFonts w:ascii="Bookman Old Style" w:hAnsi="Bookman Old Style"/>
          <w:i/>
          <w:sz w:val="20"/>
          <w:szCs w:val="20"/>
        </w:rPr>
        <w:t>In lui</w:t>
      </w:r>
      <w:r w:rsidRPr="00270957">
        <w:rPr>
          <w:rFonts w:ascii="Bookman Old Style" w:hAnsi="Bookman Old Style"/>
          <w:sz w:val="20"/>
          <w:szCs w:val="20"/>
        </w:rPr>
        <w:t xml:space="preserve"> – Cristo – (Dio) </w:t>
      </w:r>
      <w:r w:rsidRPr="00270957">
        <w:rPr>
          <w:rFonts w:ascii="Bookman Old Style" w:hAnsi="Bookman Old Style"/>
          <w:i/>
          <w:sz w:val="20"/>
          <w:szCs w:val="20"/>
        </w:rPr>
        <w:t>ci ha scelti prima della creazione del mondo per essere santi e immacolati di fronte a lui nella carità</w:t>
      </w:r>
      <w:r w:rsidRPr="00270957">
        <w:rPr>
          <w:rFonts w:ascii="Bookman Old Style" w:hAnsi="Bookman Old Style"/>
          <w:sz w:val="20"/>
          <w:szCs w:val="20"/>
        </w:rPr>
        <w:t>” (</w:t>
      </w:r>
      <w:r w:rsidRPr="00270957">
        <w:rPr>
          <w:rFonts w:ascii="Bookman Old Style" w:hAnsi="Bookman Old Style"/>
          <w:i/>
          <w:iCs/>
          <w:sz w:val="20"/>
          <w:szCs w:val="20"/>
        </w:rPr>
        <w:t>Ef</w:t>
      </w:r>
      <w:r w:rsidRPr="00270957">
        <w:rPr>
          <w:rFonts w:ascii="Bookman Old Style" w:hAnsi="Bookman Old Style"/>
          <w:sz w:val="20"/>
          <w:szCs w:val="20"/>
        </w:rPr>
        <w:t xml:space="preserve"> 1,4). E parla di noi tutti. Al centro del disegno divino c’è Cristo, nel quale Dio mostra il suo Volto: il Mistero nascosto nei secoli si è rivelato in pienezza nel Verbo fatto carne. E Paolo poi dice: “</w:t>
      </w:r>
      <w:r w:rsidRPr="00270957">
        <w:rPr>
          <w:rFonts w:ascii="Bookman Old Style" w:hAnsi="Bookman Old Style"/>
          <w:i/>
          <w:sz w:val="20"/>
          <w:szCs w:val="20"/>
        </w:rPr>
        <w:t>È piaciuto infatti a Dio che abiti in Lui tutta la pienezza</w:t>
      </w:r>
      <w:r w:rsidRPr="00270957">
        <w:rPr>
          <w:rFonts w:ascii="Bookman Old Style" w:hAnsi="Bookman Old Style"/>
          <w:sz w:val="20"/>
          <w:szCs w:val="20"/>
        </w:rPr>
        <w:t>” (</w:t>
      </w:r>
      <w:r w:rsidRPr="00270957">
        <w:rPr>
          <w:rFonts w:ascii="Bookman Old Style" w:hAnsi="Bookman Old Style"/>
          <w:i/>
          <w:iCs/>
          <w:sz w:val="20"/>
          <w:szCs w:val="20"/>
        </w:rPr>
        <w:t>Col</w:t>
      </w:r>
      <w:r w:rsidRPr="00270957">
        <w:rPr>
          <w:rFonts w:ascii="Bookman Old Style" w:hAnsi="Bookman Old Style"/>
          <w:sz w:val="20"/>
          <w:szCs w:val="20"/>
        </w:rPr>
        <w:t xml:space="preserve"> 1,19). In Cristo il Dio vivente si è fatto vicino, visibile, ascoltabile, toccabile affinché ognuno possa attingere dalla sua pienezza di grazia e di verità (cfr </w:t>
      </w:r>
      <w:r w:rsidRPr="00270957">
        <w:rPr>
          <w:rFonts w:ascii="Bookman Old Style" w:hAnsi="Bookman Old Style"/>
          <w:i/>
          <w:iCs/>
          <w:sz w:val="20"/>
          <w:szCs w:val="20"/>
        </w:rPr>
        <w:t>Gv</w:t>
      </w:r>
      <w:r w:rsidRPr="00270957">
        <w:rPr>
          <w:rFonts w:ascii="Bookman Old Style" w:hAnsi="Bookman Old Style"/>
          <w:sz w:val="20"/>
          <w:szCs w:val="20"/>
        </w:rPr>
        <w:t xml:space="preserve"> 1,14-16). Perciò, tutta l’esistenza cristiana conosce un’unica suprema legge, quella che san Paolo esprime in una formula che ricorre in tutti i suoi scritti: </w:t>
      </w:r>
      <w:r w:rsidRPr="00270957">
        <w:rPr>
          <w:rFonts w:ascii="Bookman Old Style" w:hAnsi="Bookman Old Style"/>
          <w:b/>
          <w:sz w:val="20"/>
          <w:szCs w:val="20"/>
        </w:rPr>
        <w:t>in Cristo Gesù</w:t>
      </w:r>
      <w:r w:rsidRPr="00270957">
        <w:rPr>
          <w:rFonts w:ascii="Bookman Old Style" w:hAnsi="Bookman Old Style"/>
          <w:sz w:val="20"/>
          <w:szCs w:val="20"/>
        </w:rPr>
        <w:t xml:space="preserve">. La santità, la pienezza della vita cristiana non consiste nel compiere imprese straordinarie, ma nell’unirsi a Cristo, nel vivere i suoi misteri, nel fare nostri i suoi atteggiamenti, i suoi pensieri, i suoi comportamenti. La misura della santità è data dalla statura che Cristo raggiunge in noi, da quanto, con la forza dello Spirito Santo, modelliamo tutta la nostra vita sulla sua. È </w:t>
      </w:r>
      <w:r w:rsidRPr="00E660D2">
        <w:rPr>
          <w:rFonts w:ascii="Bookman Old Style" w:hAnsi="Bookman Old Style"/>
          <w:sz w:val="20"/>
          <w:szCs w:val="20"/>
        </w:rPr>
        <w:t>l’</w:t>
      </w:r>
      <w:r w:rsidRPr="00E660D2">
        <w:rPr>
          <w:rFonts w:ascii="Bookman Old Style" w:hAnsi="Bookman Old Style"/>
          <w:b/>
          <w:sz w:val="20"/>
          <w:szCs w:val="20"/>
        </w:rPr>
        <w:t>essere conformi a Gesù</w:t>
      </w:r>
      <w:r w:rsidRPr="00270957">
        <w:rPr>
          <w:rFonts w:ascii="Bookman Old Style" w:hAnsi="Bookman Old Style"/>
          <w:sz w:val="20"/>
          <w:szCs w:val="20"/>
        </w:rPr>
        <w:t>, come afferma san Paolo: “</w:t>
      </w:r>
      <w:r w:rsidRPr="00270957">
        <w:rPr>
          <w:rFonts w:ascii="Bookman Old Style" w:hAnsi="Bookman Old Style"/>
          <w:i/>
          <w:sz w:val="20"/>
          <w:szCs w:val="20"/>
        </w:rPr>
        <w:t>Quelli che egli da sempre ha conosciuto, li ha predestinati a essere conformi all’immagine del Figlio suo</w:t>
      </w:r>
      <w:r w:rsidRPr="00270957">
        <w:rPr>
          <w:rFonts w:ascii="Bookman Old Style" w:hAnsi="Bookman Old Style"/>
          <w:sz w:val="20"/>
          <w:szCs w:val="20"/>
        </w:rPr>
        <w:t>” (</w:t>
      </w:r>
      <w:r w:rsidRPr="00270957">
        <w:rPr>
          <w:rFonts w:ascii="Bookman Old Style" w:hAnsi="Bookman Old Style"/>
          <w:i/>
          <w:iCs/>
          <w:sz w:val="20"/>
          <w:szCs w:val="20"/>
        </w:rPr>
        <w:t xml:space="preserve">Rm </w:t>
      </w:r>
      <w:r w:rsidRPr="00270957">
        <w:rPr>
          <w:rFonts w:ascii="Bookman Old Style" w:hAnsi="Bookman Old Style"/>
          <w:sz w:val="20"/>
          <w:szCs w:val="20"/>
        </w:rPr>
        <w:t>8,29). E sant’Agostino</w:t>
      </w:r>
      <w:r w:rsidRPr="00270957">
        <w:rPr>
          <w:rFonts w:ascii="Bookman Old Style" w:hAnsi="Bookman Old Style"/>
          <w:i/>
          <w:iCs/>
          <w:sz w:val="20"/>
          <w:szCs w:val="20"/>
        </w:rPr>
        <w:t xml:space="preserve"> </w:t>
      </w:r>
      <w:r w:rsidRPr="00270957">
        <w:rPr>
          <w:rFonts w:ascii="Bookman Old Style" w:hAnsi="Bookman Old Style"/>
          <w:sz w:val="20"/>
          <w:szCs w:val="20"/>
        </w:rPr>
        <w:t>esclama</w:t>
      </w:r>
      <w:r w:rsidRPr="00270957">
        <w:rPr>
          <w:rFonts w:ascii="Bookman Old Style" w:hAnsi="Bookman Old Style"/>
          <w:i/>
          <w:iCs/>
          <w:sz w:val="20"/>
          <w:szCs w:val="20"/>
        </w:rPr>
        <w:t xml:space="preserve">: </w:t>
      </w:r>
      <w:r w:rsidRPr="00270957">
        <w:rPr>
          <w:rFonts w:ascii="Bookman Old Style" w:hAnsi="Bookman Old Style"/>
          <w:sz w:val="20"/>
          <w:szCs w:val="20"/>
        </w:rPr>
        <w:t>“Viva sarà la mia vita</w:t>
      </w:r>
      <w:r w:rsidRPr="00270957">
        <w:rPr>
          <w:rFonts w:ascii="Bookman Old Style" w:hAnsi="Bookman Old Style"/>
          <w:i/>
          <w:iCs/>
          <w:sz w:val="20"/>
          <w:szCs w:val="20"/>
        </w:rPr>
        <w:t xml:space="preserve"> </w:t>
      </w:r>
      <w:r w:rsidRPr="00270957">
        <w:rPr>
          <w:rFonts w:ascii="Bookman Old Style" w:hAnsi="Bookman Old Style"/>
          <w:sz w:val="20"/>
          <w:szCs w:val="20"/>
        </w:rPr>
        <w:t>tutta piena di Te”</w:t>
      </w:r>
      <w:r w:rsidRPr="00270957">
        <w:rPr>
          <w:rFonts w:ascii="Bookman Old Style" w:hAnsi="Bookman Old Style"/>
          <w:i/>
          <w:iCs/>
          <w:sz w:val="20"/>
          <w:szCs w:val="20"/>
        </w:rPr>
        <w:t xml:space="preserve"> </w:t>
      </w:r>
      <w:r w:rsidRPr="00270957">
        <w:rPr>
          <w:rFonts w:ascii="Bookman Old Style" w:hAnsi="Bookman Old Style"/>
          <w:sz w:val="20"/>
          <w:szCs w:val="20"/>
        </w:rPr>
        <w:t>(</w:t>
      </w:r>
      <w:r w:rsidRPr="00270957">
        <w:rPr>
          <w:rFonts w:ascii="Bookman Old Style" w:hAnsi="Bookman Old Style"/>
          <w:i/>
          <w:iCs/>
          <w:sz w:val="20"/>
          <w:szCs w:val="20"/>
        </w:rPr>
        <w:t>Confessioni</w:t>
      </w:r>
      <w:r w:rsidRPr="00270957">
        <w:rPr>
          <w:rFonts w:ascii="Bookman Old Style" w:hAnsi="Bookman Old Style"/>
          <w:sz w:val="20"/>
          <w:szCs w:val="20"/>
        </w:rPr>
        <w:t>, 10,28).</w:t>
      </w:r>
      <w:r w:rsidRPr="00270957">
        <w:rPr>
          <w:rFonts w:ascii="Bookman Old Style" w:hAnsi="Bookman Old Style"/>
          <w:i/>
          <w:iCs/>
          <w:sz w:val="20"/>
          <w:szCs w:val="20"/>
        </w:rPr>
        <w:t xml:space="preserve"> </w:t>
      </w:r>
      <w:r w:rsidRPr="00270957">
        <w:rPr>
          <w:rFonts w:ascii="Bookman Old Style" w:hAnsi="Bookman Old Style"/>
          <w:sz w:val="20"/>
          <w:szCs w:val="20"/>
        </w:rPr>
        <w:t xml:space="preserve">Il Concilio Vaticano II, nella Costituzione sulla Chiesa, parla con chiarezza della </w:t>
      </w:r>
      <w:r w:rsidRPr="00E660D2">
        <w:rPr>
          <w:rFonts w:ascii="Bookman Old Style" w:hAnsi="Bookman Old Style"/>
          <w:b/>
          <w:sz w:val="20"/>
          <w:szCs w:val="20"/>
        </w:rPr>
        <w:t>chiamata universale alla santità</w:t>
      </w:r>
      <w:r w:rsidRPr="00270957">
        <w:rPr>
          <w:rFonts w:ascii="Bookman Old Style" w:hAnsi="Bookman Old Style"/>
          <w:sz w:val="20"/>
          <w:szCs w:val="20"/>
        </w:rPr>
        <w:t>, affermando che nessuno ne è escluso: “Nei vari generi di vita e nelle varie professioni un’unica santità è praticata da tutti coloro che sono mossi dallo Spirito di Dio e … seguono Cristo povero, umile e carico della croce, per meritare di essere partecipi della sua gloria” (n.</w:t>
      </w:r>
      <w:r w:rsidRPr="00270957">
        <w:rPr>
          <w:rFonts w:ascii="Bookman Old Style" w:hAnsi="Bookman Old Style"/>
          <w:i/>
          <w:iCs/>
          <w:sz w:val="20"/>
          <w:szCs w:val="20"/>
        </w:rPr>
        <w:t xml:space="preserve"> </w:t>
      </w:r>
      <w:r w:rsidRPr="00270957">
        <w:rPr>
          <w:rFonts w:ascii="Bookman Old Style" w:hAnsi="Bookman Old Style"/>
          <w:sz w:val="20"/>
          <w:szCs w:val="20"/>
        </w:rPr>
        <w:t xml:space="preserve">41). </w:t>
      </w:r>
    </w:p>
    <w:p w:rsidR="00E660D2" w:rsidRDefault="0054259C" w:rsidP="00E660D2">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sz w:val="20"/>
          <w:szCs w:val="20"/>
        </w:rPr>
        <w:t xml:space="preserve">Ma rimane la questione: </w:t>
      </w:r>
    </w:p>
    <w:p w:rsidR="00E660D2" w:rsidRPr="00E660D2" w:rsidRDefault="00E660D2" w:rsidP="00E660D2">
      <w:pPr>
        <w:pStyle w:val="NormaleWeb"/>
        <w:spacing w:before="0" w:beforeAutospacing="0" w:after="0" w:afterAutospacing="0"/>
        <w:rPr>
          <w:rFonts w:ascii="Bookman Old Style" w:hAnsi="Bookman Old Style"/>
          <w:b/>
          <w:sz w:val="20"/>
          <w:szCs w:val="20"/>
        </w:rPr>
      </w:pPr>
      <w:r w:rsidRPr="00E660D2">
        <w:rPr>
          <w:rFonts w:ascii="Bookman Old Style" w:hAnsi="Bookman Old Style"/>
          <w:b/>
          <w:sz w:val="20"/>
          <w:szCs w:val="20"/>
        </w:rPr>
        <w:t>C</w:t>
      </w:r>
      <w:r w:rsidR="0054259C" w:rsidRPr="00E660D2">
        <w:rPr>
          <w:rFonts w:ascii="Bookman Old Style" w:hAnsi="Bookman Old Style"/>
          <w:b/>
          <w:sz w:val="20"/>
          <w:szCs w:val="20"/>
        </w:rPr>
        <w:t xml:space="preserve">ome possiamo percorrere la strada della santità, rispondere a questa chiamata? Posso farlo con le mie forze? </w:t>
      </w:r>
    </w:p>
    <w:p w:rsidR="0054259C" w:rsidRPr="00270957" w:rsidRDefault="0054259C" w:rsidP="00E660D2">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sz w:val="20"/>
          <w:szCs w:val="20"/>
        </w:rPr>
        <w:t xml:space="preserve">La risposta è chiara: una vita santa non è frutto principalmente del nostro sforzo, delle nostre azioni, perché è Dio, il tre volte Santo (cfr </w:t>
      </w:r>
      <w:r w:rsidRPr="00270957">
        <w:rPr>
          <w:rFonts w:ascii="Bookman Old Style" w:hAnsi="Bookman Old Style"/>
          <w:i/>
          <w:iCs/>
          <w:sz w:val="20"/>
          <w:szCs w:val="20"/>
        </w:rPr>
        <w:t>Is</w:t>
      </w:r>
      <w:r w:rsidRPr="00270957">
        <w:rPr>
          <w:rFonts w:ascii="Bookman Old Style" w:hAnsi="Bookman Old Style"/>
          <w:sz w:val="20"/>
          <w:szCs w:val="20"/>
        </w:rPr>
        <w:t xml:space="preserve"> 6,3), che ci rende santi, è l’azione dello Spirito Santo che ci anima dal di dentro, è la vita stessa di Cristo Risorto che ci è comunicata e che ci trasforma. Per dirlo ancora una volta con il Concilio Vaticano II: “I seguaci di Cristo, chiamati da Dio non secondo le loro opere, ma secondo il disegno della sua grazia e giustificati in Gesù Signore, nel battesimo della fede sono stati fatti veramente figli di Dio e compartecipi della natura divina, e perciò realmente santi. Essi quindi devono, con l’aiuto di Dio, mantenere nella loro vita e perfezionare la santità che hanno ricevuta” (</w:t>
      </w:r>
      <w:r w:rsidRPr="00270957">
        <w:rPr>
          <w:rFonts w:ascii="Bookman Old Style" w:hAnsi="Bookman Old Style"/>
          <w:i/>
          <w:iCs/>
          <w:sz w:val="20"/>
          <w:szCs w:val="20"/>
        </w:rPr>
        <w:t>ibid.</w:t>
      </w:r>
      <w:r w:rsidRPr="00270957">
        <w:rPr>
          <w:rFonts w:ascii="Bookman Old Style" w:hAnsi="Bookman Old Style"/>
          <w:sz w:val="20"/>
          <w:szCs w:val="20"/>
        </w:rPr>
        <w:t xml:space="preserve">, 40). La santità ha dunque la sua radice ultima nella </w:t>
      </w:r>
      <w:r w:rsidRPr="00270957">
        <w:rPr>
          <w:rFonts w:ascii="Bookman Old Style" w:hAnsi="Bookman Old Style"/>
          <w:b/>
          <w:sz w:val="20"/>
          <w:szCs w:val="20"/>
        </w:rPr>
        <w:t>grazia battesimale</w:t>
      </w:r>
      <w:r w:rsidRPr="00270957">
        <w:rPr>
          <w:rFonts w:ascii="Bookman Old Style" w:hAnsi="Bookman Old Style"/>
          <w:sz w:val="20"/>
          <w:szCs w:val="20"/>
        </w:rPr>
        <w:t xml:space="preserve">, nell’essere innestati nel Mistero pasquale di Cristo, con cui ci viene comunicato il suo Spirito, la sua vita di Risorto. </w:t>
      </w:r>
      <w:r w:rsidR="001336AA" w:rsidRPr="00270957">
        <w:rPr>
          <w:rFonts w:ascii="Bookman Old Style" w:hAnsi="Bookman Old Style"/>
          <w:sz w:val="20"/>
          <w:szCs w:val="20"/>
        </w:rPr>
        <w:t xml:space="preserve">San Paolo sottolinea in modo molto forte la trasformazione che opera nell’uomo la grazia battesimale e arriva a coniare una terminologia nuova, forgiata con la preposizione “con”: </w:t>
      </w:r>
      <w:r w:rsidR="001336AA" w:rsidRPr="00270957">
        <w:rPr>
          <w:rFonts w:ascii="Bookman Old Style" w:hAnsi="Bookman Old Style"/>
          <w:i/>
          <w:iCs/>
          <w:sz w:val="20"/>
          <w:szCs w:val="20"/>
        </w:rPr>
        <w:t>con-morti, con-sepolti, con-risu</w:t>
      </w:r>
      <w:r w:rsidR="001336AA">
        <w:rPr>
          <w:rFonts w:ascii="Bookman Old Style" w:hAnsi="Bookman Old Style"/>
          <w:i/>
          <w:iCs/>
          <w:sz w:val="20"/>
          <w:szCs w:val="20"/>
        </w:rPr>
        <w:t>s</w:t>
      </w:r>
      <w:r w:rsidR="001336AA" w:rsidRPr="00270957">
        <w:rPr>
          <w:rFonts w:ascii="Bookman Old Style" w:hAnsi="Bookman Old Style"/>
          <w:i/>
          <w:iCs/>
          <w:sz w:val="20"/>
          <w:szCs w:val="20"/>
        </w:rPr>
        <w:t>citati, con-vivificati</w:t>
      </w:r>
      <w:r w:rsidR="001336AA" w:rsidRPr="00270957">
        <w:rPr>
          <w:rFonts w:ascii="Bookman Old Style" w:hAnsi="Bookman Old Style"/>
          <w:sz w:val="20"/>
          <w:szCs w:val="20"/>
        </w:rPr>
        <w:t xml:space="preserve"> con Cristo; il nostro destino è legato indissolubilmente al suo.</w:t>
      </w:r>
      <w:r w:rsidRPr="00270957">
        <w:rPr>
          <w:rFonts w:ascii="Bookman Old Style" w:hAnsi="Bookman Old Style"/>
          <w:sz w:val="20"/>
          <w:szCs w:val="20"/>
        </w:rPr>
        <w:t xml:space="preserve"> “</w:t>
      </w:r>
      <w:r w:rsidRPr="00270957">
        <w:rPr>
          <w:rFonts w:ascii="Bookman Old Style" w:hAnsi="Bookman Old Style"/>
          <w:i/>
          <w:sz w:val="20"/>
          <w:szCs w:val="20"/>
        </w:rPr>
        <w:t>Per mezzo del battesimo</w:t>
      </w:r>
      <w:r w:rsidRPr="00270957">
        <w:rPr>
          <w:rFonts w:ascii="Bookman Old Style" w:hAnsi="Bookman Old Style"/>
          <w:sz w:val="20"/>
          <w:szCs w:val="20"/>
        </w:rPr>
        <w:t xml:space="preserve"> - scrive - </w:t>
      </w:r>
      <w:r w:rsidRPr="00270957">
        <w:rPr>
          <w:rFonts w:ascii="Bookman Old Style" w:hAnsi="Bookman Old Style"/>
          <w:i/>
          <w:sz w:val="20"/>
          <w:szCs w:val="20"/>
        </w:rPr>
        <w:t>siamo stati sepolti insieme con lui nella morte affinché, come Cristo fu risuscitato dai morti… così anche noi possiamo camminare in una vita nuova</w:t>
      </w:r>
      <w:r w:rsidRPr="00270957">
        <w:rPr>
          <w:rFonts w:ascii="Bookman Old Style" w:hAnsi="Bookman Old Style"/>
          <w:sz w:val="20"/>
          <w:szCs w:val="20"/>
        </w:rPr>
        <w:t>” (</w:t>
      </w:r>
      <w:r w:rsidRPr="00270957">
        <w:rPr>
          <w:rFonts w:ascii="Bookman Old Style" w:hAnsi="Bookman Old Style"/>
          <w:i/>
          <w:iCs/>
          <w:sz w:val="20"/>
          <w:szCs w:val="20"/>
        </w:rPr>
        <w:t>Rm</w:t>
      </w:r>
      <w:r w:rsidRPr="00270957">
        <w:rPr>
          <w:rFonts w:ascii="Bookman Old Style" w:hAnsi="Bookman Old Style"/>
          <w:sz w:val="20"/>
          <w:szCs w:val="20"/>
        </w:rPr>
        <w:t xml:space="preserve"> 6,4). Ma Dio rispetta sempre la nostra libertà e chiede che accettiamo questo dono e viviamo le esigenze che esso comporta, chiede che </w:t>
      </w:r>
      <w:r w:rsidRPr="00270957">
        <w:rPr>
          <w:rFonts w:ascii="Bookman Old Style" w:hAnsi="Bookman Old Style"/>
          <w:b/>
          <w:sz w:val="20"/>
          <w:szCs w:val="20"/>
        </w:rPr>
        <w:t>ci lasciamo trasformare</w:t>
      </w:r>
      <w:r w:rsidRPr="00270957">
        <w:rPr>
          <w:rFonts w:ascii="Bookman Old Style" w:hAnsi="Bookman Old Style"/>
          <w:sz w:val="20"/>
          <w:szCs w:val="20"/>
        </w:rPr>
        <w:t xml:space="preserve"> dall’azione dello Spirito Santo, conformando la nostra volontà alla volontà di Dio. </w:t>
      </w:r>
    </w:p>
    <w:p w:rsidR="00E660D2" w:rsidRPr="00E660D2" w:rsidRDefault="0054259C" w:rsidP="00E660D2">
      <w:pPr>
        <w:pStyle w:val="NormaleWeb"/>
        <w:spacing w:before="0" w:beforeAutospacing="0" w:after="0" w:afterAutospacing="0"/>
        <w:rPr>
          <w:rFonts w:ascii="Bookman Old Style" w:hAnsi="Bookman Old Style"/>
          <w:b/>
          <w:sz w:val="20"/>
          <w:szCs w:val="20"/>
        </w:rPr>
      </w:pPr>
      <w:r w:rsidRPr="00E660D2">
        <w:rPr>
          <w:rFonts w:ascii="Bookman Old Style" w:hAnsi="Bookman Old Style"/>
          <w:b/>
          <w:sz w:val="20"/>
          <w:szCs w:val="20"/>
        </w:rPr>
        <w:t xml:space="preserve">Come può avvenire che il nostro modo di pensare e le nostre azioni diventino il pensare e l’agire con Cristo e di Cristo? Qual è l’anima della santità? </w:t>
      </w:r>
    </w:p>
    <w:p w:rsidR="0054259C" w:rsidRPr="00270957" w:rsidRDefault="0054259C" w:rsidP="0054259C">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sz w:val="20"/>
          <w:szCs w:val="20"/>
        </w:rPr>
        <w:t xml:space="preserve">Di nuovo il Concilio Vaticano II precisa; ci dice che la santità cristiana non è altro che </w:t>
      </w:r>
      <w:r w:rsidRPr="00270957">
        <w:rPr>
          <w:rFonts w:ascii="Bookman Old Style" w:hAnsi="Bookman Old Style"/>
          <w:b/>
          <w:sz w:val="20"/>
          <w:szCs w:val="20"/>
        </w:rPr>
        <w:t>la carità pienamente vissuta</w:t>
      </w:r>
      <w:r w:rsidRPr="00270957">
        <w:rPr>
          <w:rFonts w:ascii="Bookman Old Style" w:hAnsi="Bookman Old Style"/>
          <w:sz w:val="20"/>
          <w:szCs w:val="20"/>
        </w:rPr>
        <w:t>. “</w:t>
      </w:r>
      <w:r w:rsidRPr="00270957">
        <w:rPr>
          <w:rFonts w:ascii="Bookman Old Style" w:hAnsi="Bookman Old Style"/>
          <w:i/>
          <w:sz w:val="20"/>
          <w:szCs w:val="20"/>
        </w:rPr>
        <w:t>Dio è amore; chi rimane nell'amore rimane in Dio e Dio rimane in lui</w:t>
      </w:r>
      <w:r w:rsidRPr="00270957">
        <w:rPr>
          <w:rFonts w:ascii="Bookman Old Style" w:hAnsi="Bookman Old Style"/>
          <w:sz w:val="20"/>
          <w:szCs w:val="20"/>
        </w:rPr>
        <w:t>” (</w:t>
      </w:r>
      <w:r w:rsidRPr="00270957">
        <w:rPr>
          <w:rFonts w:ascii="Bookman Old Style" w:hAnsi="Bookman Old Style"/>
          <w:i/>
          <w:iCs/>
          <w:sz w:val="20"/>
          <w:szCs w:val="20"/>
        </w:rPr>
        <w:t>1Gv</w:t>
      </w:r>
      <w:r w:rsidRPr="00270957">
        <w:rPr>
          <w:rFonts w:ascii="Bookman Old Style" w:hAnsi="Bookman Old Style"/>
          <w:sz w:val="20"/>
          <w:szCs w:val="20"/>
        </w:rPr>
        <w:t xml:space="preserve"> 4,16). Ora, Dio ha largamente diffuso il suo amore nei nostri cuori per mezzo dello Spirito Santo, che ci fu dato (cfr </w:t>
      </w:r>
      <w:r w:rsidRPr="00270957">
        <w:rPr>
          <w:rFonts w:ascii="Bookman Old Style" w:hAnsi="Bookman Old Style"/>
          <w:i/>
          <w:iCs/>
          <w:sz w:val="20"/>
          <w:szCs w:val="20"/>
        </w:rPr>
        <w:t>Rm</w:t>
      </w:r>
      <w:r w:rsidRPr="00270957">
        <w:rPr>
          <w:rFonts w:ascii="Bookman Old Style" w:hAnsi="Bookman Old Style"/>
          <w:sz w:val="20"/>
          <w:szCs w:val="20"/>
        </w:rPr>
        <w:t xml:space="preserve"> 5,5); perciò il dono primo e più necessario è la carità, con la quale amiamo Dio sopra ogni cosa e il prossimo per amore di Lui. Ma perché la carità, come un buon seme, cresca nell’anima e vi fruttifichi, ogni fedele deve ascoltare volentieri la parola di Dio e, con l'aiuto della grazia, compiere con le opere la sua volontà, partecipare frequentemente ai sacramenti, soprattutto all'Eucaristia e alla santa liturgia; applicarsi costantemente alla preghiera, all'abnegazione di se stesso, al servizio attivo dei fratelli e all'esercizio di ogni virtù. La </w:t>
      </w:r>
      <w:r w:rsidRPr="00270957">
        <w:rPr>
          <w:rFonts w:ascii="Bookman Old Style" w:hAnsi="Bookman Old Style"/>
          <w:sz w:val="20"/>
          <w:szCs w:val="20"/>
        </w:rPr>
        <w:lastRenderedPageBreak/>
        <w:t xml:space="preserve">carità infatti, vincolo della perfezione e compimento della legge (cfr </w:t>
      </w:r>
      <w:r w:rsidRPr="00270957">
        <w:rPr>
          <w:rFonts w:ascii="Bookman Old Style" w:hAnsi="Bookman Old Style"/>
          <w:i/>
          <w:iCs/>
          <w:sz w:val="20"/>
          <w:szCs w:val="20"/>
        </w:rPr>
        <w:t>Col</w:t>
      </w:r>
      <w:r w:rsidRPr="00270957">
        <w:rPr>
          <w:rFonts w:ascii="Bookman Old Style" w:hAnsi="Bookman Old Style"/>
          <w:sz w:val="20"/>
          <w:szCs w:val="20"/>
        </w:rPr>
        <w:t xml:space="preserve"> 3,14; </w:t>
      </w:r>
      <w:r w:rsidRPr="00270957">
        <w:rPr>
          <w:rFonts w:ascii="Bookman Old Style" w:hAnsi="Bookman Old Style"/>
          <w:i/>
          <w:iCs/>
          <w:sz w:val="20"/>
          <w:szCs w:val="20"/>
        </w:rPr>
        <w:t>Rm</w:t>
      </w:r>
      <w:r w:rsidRPr="00270957">
        <w:rPr>
          <w:rFonts w:ascii="Bookman Old Style" w:hAnsi="Bookman Old Style"/>
          <w:sz w:val="20"/>
          <w:szCs w:val="20"/>
        </w:rPr>
        <w:t xml:space="preserve"> 13,10), dirige tutti i mezzi di santificazione, dà loro forma e li conduce al loro fine. </w:t>
      </w:r>
    </w:p>
    <w:p w:rsidR="00E660D2" w:rsidRDefault="0054259C" w:rsidP="00E660D2">
      <w:pPr>
        <w:pStyle w:val="NormaleWeb"/>
        <w:spacing w:before="0" w:beforeAutospacing="0" w:after="120" w:afterAutospacing="0"/>
        <w:ind w:firstLine="708"/>
        <w:rPr>
          <w:rFonts w:ascii="Bookman Old Style" w:hAnsi="Bookman Old Style"/>
          <w:sz w:val="20"/>
          <w:szCs w:val="20"/>
        </w:rPr>
      </w:pPr>
      <w:r w:rsidRPr="00270957">
        <w:rPr>
          <w:rFonts w:ascii="Bookman Old Style" w:hAnsi="Bookman Old Style"/>
          <w:sz w:val="20"/>
          <w:szCs w:val="20"/>
        </w:rPr>
        <w:t xml:space="preserve">Forse anche questo linguaggio del Concilio Vaticano II per noi è ancora un po' troppo solenne, forse dobbiamo dire le cose in modo ancora più semplice. </w:t>
      </w:r>
    </w:p>
    <w:p w:rsidR="00E660D2" w:rsidRPr="00E660D2" w:rsidRDefault="0054259C" w:rsidP="00E660D2">
      <w:pPr>
        <w:pStyle w:val="NormaleWeb"/>
        <w:spacing w:before="0" w:beforeAutospacing="0" w:after="0" w:afterAutospacing="0"/>
        <w:rPr>
          <w:rFonts w:ascii="Bookman Old Style" w:hAnsi="Bookman Old Style"/>
          <w:b/>
          <w:sz w:val="20"/>
          <w:szCs w:val="20"/>
        </w:rPr>
      </w:pPr>
      <w:r w:rsidRPr="00E660D2">
        <w:rPr>
          <w:rFonts w:ascii="Bookman Old Style" w:hAnsi="Bookman Old Style"/>
          <w:b/>
          <w:sz w:val="20"/>
          <w:szCs w:val="20"/>
        </w:rPr>
        <w:t xml:space="preserve">Che cosa è essenziale? </w:t>
      </w:r>
    </w:p>
    <w:p w:rsidR="0054259C" w:rsidRPr="00270957" w:rsidRDefault="0054259C" w:rsidP="00E660D2">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sz w:val="20"/>
          <w:szCs w:val="20"/>
        </w:rPr>
        <w:t xml:space="preserve">Essenziale è non lasciare mai una domenica senza un incontro con il Cristo Risorto nell'Eucaristia; questo non è un peso aggiunto, ma è luce per tutta la </w:t>
      </w:r>
      <w:r w:rsidRPr="00270957">
        <w:rPr>
          <w:rFonts w:ascii="Bookman Old Style" w:hAnsi="Bookman Old Style"/>
          <w:b/>
          <w:sz w:val="20"/>
          <w:szCs w:val="20"/>
        </w:rPr>
        <w:t>settimana</w:t>
      </w:r>
      <w:r w:rsidRPr="00270957">
        <w:rPr>
          <w:rFonts w:ascii="Bookman Old Style" w:hAnsi="Bookman Old Style"/>
          <w:sz w:val="20"/>
          <w:szCs w:val="20"/>
        </w:rPr>
        <w:t xml:space="preserve">. Non cominciare e non finire mai un </w:t>
      </w:r>
      <w:r w:rsidRPr="00270957">
        <w:rPr>
          <w:rFonts w:ascii="Bookman Old Style" w:hAnsi="Bookman Old Style"/>
          <w:b/>
          <w:sz w:val="20"/>
          <w:szCs w:val="20"/>
        </w:rPr>
        <w:t>giorno</w:t>
      </w:r>
      <w:r w:rsidRPr="00270957">
        <w:rPr>
          <w:rFonts w:ascii="Bookman Old Style" w:hAnsi="Bookman Old Style"/>
          <w:sz w:val="20"/>
          <w:szCs w:val="20"/>
        </w:rPr>
        <w:t xml:space="preserve"> senza almeno un breve contatto con Dio. E, nella strada della nostra vita, seguire gli “indicatori stradali” che Dio ci ha comunicato nel </w:t>
      </w:r>
      <w:r w:rsidRPr="00270957">
        <w:rPr>
          <w:rFonts w:ascii="Bookman Old Style" w:hAnsi="Bookman Old Style"/>
          <w:b/>
          <w:sz w:val="20"/>
          <w:szCs w:val="20"/>
        </w:rPr>
        <w:t>Decalogo letto con Cristo</w:t>
      </w:r>
      <w:r w:rsidRPr="00270957">
        <w:rPr>
          <w:rFonts w:ascii="Bookman Old Style" w:hAnsi="Bookman Old Style"/>
          <w:sz w:val="20"/>
          <w:szCs w:val="20"/>
        </w:rPr>
        <w:t xml:space="preserve">, che è semplicemente l'esplicitazione di che cosa sia carità in determinate situazioni.  </w:t>
      </w:r>
    </w:p>
    <w:p w:rsidR="0054259C" w:rsidRPr="00270957" w:rsidRDefault="0054259C" w:rsidP="009059FE">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sz w:val="20"/>
          <w:szCs w:val="20"/>
        </w:rPr>
        <w:t>Mi sembra che questa sia la vera semplicità e grandezza della vita di santità: l’incontro col Risorto la domenica; il contatto con Dio all’inizio e alla fine del giorno; seguire, nelle decisioni, gli “indicatori stradali” che Dio ci ha comunicato, che sono solo forme di carità. Perciò il vero discepolo di Cristo si caratterizza per la carità verso Dio e verso il prossimo” (</w:t>
      </w:r>
      <w:hyperlink r:id="rId9" w:history="1">
        <w:r w:rsidRPr="00270957">
          <w:rPr>
            <w:rStyle w:val="Collegamentoipertestuale"/>
            <w:rFonts w:ascii="Bookman Old Style" w:hAnsi="Bookman Old Style"/>
            <w:i/>
            <w:iCs/>
            <w:color w:val="auto"/>
            <w:sz w:val="20"/>
            <w:szCs w:val="20"/>
            <w:u w:val="none"/>
          </w:rPr>
          <w:t>Lumen gentium</w:t>
        </w:r>
      </w:hyperlink>
      <w:r w:rsidRPr="00270957">
        <w:rPr>
          <w:rFonts w:ascii="Bookman Old Style" w:hAnsi="Bookman Old Style"/>
          <w:sz w:val="20"/>
          <w:szCs w:val="20"/>
        </w:rPr>
        <w:t xml:space="preserve">, 42). Questa è la vera semplicità, grandezza e profondità della vita cristiana, dell'essere santi. </w:t>
      </w:r>
    </w:p>
    <w:p w:rsidR="0054259C" w:rsidRPr="00270957" w:rsidRDefault="0054259C" w:rsidP="00E660D2">
      <w:pPr>
        <w:pStyle w:val="NormaleWeb"/>
        <w:spacing w:before="0" w:beforeAutospacing="0" w:after="120" w:afterAutospacing="0"/>
        <w:ind w:firstLine="708"/>
        <w:rPr>
          <w:rFonts w:ascii="Bookman Old Style" w:hAnsi="Bookman Old Style"/>
          <w:sz w:val="20"/>
          <w:szCs w:val="20"/>
        </w:rPr>
      </w:pPr>
      <w:r w:rsidRPr="00270957">
        <w:rPr>
          <w:rFonts w:ascii="Bookman Old Style" w:hAnsi="Bookman Old Style"/>
          <w:sz w:val="20"/>
          <w:szCs w:val="20"/>
        </w:rPr>
        <w:t xml:space="preserve">Ecco perché sant’Agostino, commentando il capitolo quarto della </w:t>
      </w:r>
      <w:r w:rsidRPr="00270957">
        <w:rPr>
          <w:rFonts w:ascii="Bookman Old Style" w:hAnsi="Bookman Old Style"/>
          <w:i/>
          <w:iCs/>
          <w:sz w:val="20"/>
          <w:szCs w:val="20"/>
        </w:rPr>
        <w:t>Prima Lettera di san Giovanni</w:t>
      </w:r>
      <w:r w:rsidRPr="00270957">
        <w:rPr>
          <w:rFonts w:ascii="Bookman Old Style" w:hAnsi="Bookman Old Style"/>
          <w:sz w:val="20"/>
          <w:szCs w:val="20"/>
        </w:rPr>
        <w:t>, può affermare una cosa coraggiosa: “</w:t>
      </w:r>
      <w:r w:rsidRPr="00270957">
        <w:rPr>
          <w:rFonts w:ascii="Bookman Old Style" w:hAnsi="Bookman Old Style"/>
          <w:i/>
          <w:iCs/>
          <w:sz w:val="20"/>
          <w:szCs w:val="20"/>
        </w:rPr>
        <w:t>Dilige et fac quod vis</w:t>
      </w:r>
      <w:r w:rsidRPr="00270957">
        <w:rPr>
          <w:rFonts w:ascii="Bookman Old Style" w:hAnsi="Bookman Old Style"/>
          <w:sz w:val="20"/>
          <w:szCs w:val="20"/>
        </w:rPr>
        <w:t xml:space="preserve">”, “Ama e fa’ ciò che vuoi”. E continua: “Sia che tu taccia, taci per amore; sia che tu parli, parla per amore; sia che tu corregga, correggi per amore; sia che perdoni, perdona per amore; vi sia in te la radice dell'amore, poiché da questa radice non può procedere se non il bene” (7,8: </w:t>
      </w:r>
      <w:r w:rsidRPr="00270957">
        <w:rPr>
          <w:rFonts w:ascii="Bookman Old Style" w:hAnsi="Bookman Old Style"/>
          <w:i/>
          <w:iCs/>
          <w:sz w:val="20"/>
          <w:szCs w:val="20"/>
        </w:rPr>
        <w:t>PL</w:t>
      </w:r>
      <w:r w:rsidRPr="00270957">
        <w:rPr>
          <w:rFonts w:ascii="Bookman Old Style" w:hAnsi="Bookman Old Style"/>
          <w:sz w:val="20"/>
          <w:szCs w:val="20"/>
        </w:rPr>
        <w:t xml:space="preserve"> 35). Chi è </w:t>
      </w:r>
      <w:r w:rsidRPr="00E660D2">
        <w:rPr>
          <w:rFonts w:ascii="Bookman Old Style" w:hAnsi="Bookman Old Style"/>
          <w:b/>
          <w:sz w:val="20"/>
          <w:szCs w:val="20"/>
        </w:rPr>
        <w:t>guidato dall’amore</w:t>
      </w:r>
      <w:r w:rsidRPr="00270957">
        <w:rPr>
          <w:rFonts w:ascii="Bookman Old Style" w:hAnsi="Bookman Old Style"/>
          <w:sz w:val="20"/>
          <w:szCs w:val="20"/>
        </w:rPr>
        <w:t>, chi vive la carità pienamente è guidato da Dio, perché Dio è amore. Così vale questa parola grande: “</w:t>
      </w:r>
      <w:r w:rsidRPr="00270957">
        <w:rPr>
          <w:rFonts w:ascii="Bookman Old Style" w:hAnsi="Bookman Old Style"/>
          <w:i/>
          <w:iCs/>
          <w:sz w:val="20"/>
          <w:szCs w:val="20"/>
        </w:rPr>
        <w:t>Dilige et fac quod vis</w:t>
      </w:r>
      <w:r w:rsidRPr="00270957">
        <w:rPr>
          <w:rFonts w:ascii="Bookman Old Style" w:hAnsi="Bookman Old Style"/>
          <w:sz w:val="20"/>
          <w:szCs w:val="20"/>
        </w:rPr>
        <w:t>”, “Ama e fa’ ciò che vuoi”.</w:t>
      </w:r>
    </w:p>
    <w:p w:rsidR="00E660D2" w:rsidRPr="00E660D2" w:rsidRDefault="0054259C" w:rsidP="00E660D2">
      <w:pPr>
        <w:pStyle w:val="NormaleWeb"/>
        <w:spacing w:before="0" w:beforeAutospacing="0" w:after="0" w:afterAutospacing="0"/>
        <w:rPr>
          <w:rFonts w:ascii="Bookman Old Style" w:hAnsi="Bookman Old Style"/>
          <w:b/>
          <w:sz w:val="20"/>
          <w:szCs w:val="20"/>
        </w:rPr>
      </w:pPr>
      <w:r w:rsidRPr="00E660D2">
        <w:rPr>
          <w:rFonts w:ascii="Bookman Old Style" w:hAnsi="Bookman Old Style"/>
          <w:b/>
          <w:sz w:val="20"/>
          <w:szCs w:val="20"/>
        </w:rPr>
        <w:t xml:space="preserve">Forse potremmo chiederci: possiamo noi, con i nostri limiti, con la nostra debolezza, tendere così in alto? </w:t>
      </w:r>
    </w:p>
    <w:p w:rsidR="0054259C" w:rsidRPr="00270957" w:rsidRDefault="0054259C" w:rsidP="00E660D2">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sz w:val="20"/>
          <w:szCs w:val="20"/>
        </w:rPr>
        <w:t xml:space="preserve">La Chiesa, durante l’Anno Liturgico, ci invita a fare memoria di una schiera di Santi, di coloro, cioè, che hanno vissuto pienamente la carità, hanno saputo amare e seguire Cristo nella loro vita quotidiana. Essi ci dicono che è possibile per tutti percorrere questa strada. In ogni epoca della storia della Chiesa, ad ogni latitudine della geografia del mondo, i Santi appartengono a tutte le età e ad ogni stato di vita, sono volti concreti di ogni popolo, lingua e nazione. E sono tipi molto diversi. In realtà devo dire che anche per la mia fede personale molti santi, non tutti, sono vere stelle nel firmamento della storia. E vorrei aggiungere che per me non solo alcuni grandi santi che amo e che conosco bene sono “indicatori di strada”, ma proprio anche i santi semplici, cioè le persone buone che vedo nella mia vita, che non saranno mai canonizzate. Sono persone normali, per così dire, senza eroismo visibile, ma nella loro bontà di ogni giorno vedo la verità della fede. Questa </w:t>
      </w:r>
      <w:r w:rsidRPr="00270957">
        <w:rPr>
          <w:rFonts w:ascii="Bookman Old Style" w:hAnsi="Bookman Old Style"/>
          <w:b/>
          <w:sz w:val="20"/>
          <w:szCs w:val="20"/>
        </w:rPr>
        <w:t>bontà</w:t>
      </w:r>
      <w:r w:rsidRPr="00270957">
        <w:rPr>
          <w:rFonts w:ascii="Bookman Old Style" w:hAnsi="Bookman Old Style"/>
          <w:sz w:val="20"/>
          <w:szCs w:val="20"/>
        </w:rPr>
        <w:t>, che hanno maturato nella fede della Chiesa, è per me la più sicura apologia del cristianesimo e il segno di dove sia la verità.</w:t>
      </w:r>
    </w:p>
    <w:p w:rsidR="0054259C" w:rsidRPr="00270957" w:rsidRDefault="0054259C" w:rsidP="0054259C">
      <w:pPr>
        <w:pStyle w:val="NormaleWeb"/>
        <w:spacing w:before="0" w:beforeAutospacing="0" w:after="120" w:afterAutospacing="0"/>
        <w:ind w:firstLine="708"/>
        <w:rPr>
          <w:rFonts w:ascii="Bookman Old Style" w:hAnsi="Bookman Old Style"/>
          <w:sz w:val="20"/>
          <w:szCs w:val="20"/>
        </w:rPr>
      </w:pPr>
      <w:r w:rsidRPr="00270957">
        <w:rPr>
          <w:rFonts w:ascii="Bookman Old Style" w:hAnsi="Bookman Old Style"/>
          <w:sz w:val="20"/>
          <w:szCs w:val="20"/>
        </w:rPr>
        <w:t>Nella comunione dei Santi, canonizzati e non canonizzati, che la Chiesa vive grazie a Cristo in tutti i suoi membri, noi godiamo della loro presenza e della loro compagnia e coltiviamo la ferma speranza di poter imitare il loro cammino e condividere un giorno la stessa vita beata, la vita eterna.</w:t>
      </w:r>
    </w:p>
    <w:p w:rsidR="0054259C" w:rsidRDefault="0054259C" w:rsidP="0054259C">
      <w:pPr>
        <w:pStyle w:val="NormaleWeb"/>
        <w:spacing w:before="0" w:beforeAutospacing="0" w:after="0" w:afterAutospacing="0"/>
        <w:ind w:firstLine="708"/>
        <w:rPr>
          <w:rFonts w:ascii="Bookman Old Style" w:hAnsi="Bookman Old Style"/>
          <w:sz w:val="20"/>
          <w:szCs w:val="20"/>
        </w:rPr>
      </w:pPr>
      <w:r w:rsidRPr="00270957">
        <w:rPr>
          <w:rFonts w:ascii="Bookman Old Style" w:hAnsi="Bookman Old Style"/>
          <w:sz w:val="20"/>
          <w:szCs w:val="20"/>
        </w:rPr>
        <w:t xml:space="preserve">Cari amici, come è grande e bella, e anche semplice, la vocazione cristiana vista in questa luce! </w:t>
      </w:r>
      <w:r w:rsidRPr="00FD233C">
        <w:rPr>
          <w:rFonts w:ascii="Bookman Old Style" w:hAnsi="Bookman Old Style"/>
          <w:b/>
          <w:sz w:val="20"/>
          <w:szCs w:val="20"/>
        </w:rPr>
        <w:t>Tutti siamo chiamati alla santità</w:t>
      </w:r>
      <w:r w:rsidRPr="00270957">
        <w:rPr>
          <w:rFonts w:ascii="Bookman Old Style" w:hAnsi="Bookman Old Style"/>
          <w:sz w:val="20"/>
          <w:szCs w:val="20"/>
        </w:rPr>
        <w:t>: è la misura stessa della vita cristiana. Ancora una volta san Paolo lo esprime con grande intensità, quando scrive: “</w:t>
      </w:r>
      <w:r w:rsidRPr="00270957">
        <w:rPr>
          <w:rFonts w:ascii="Bookman Old Style" w:hAnsi="Bookman Old Style"/>
          <w:i/>
          <w:sz w:val="20"/>
          <w:szCs w:val="20"/>
        </w:rPr>
        <w:t>A ciascuno di noi è stata data la grazia secondo la misura del dono di Cristo…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270957">
        <w:rPr>
          <w:rFonts w:ascii="Bookman Old Style" w:hAnsi="Bookman Old Style"/>
          <w:sz w:val="20"/>
          <w:szCs w:val="20"/>
        </w:rPr>
        <w:t>” (</w:t>
      </w:r>
      <w:r w:rsidRPr="00270957">
        <w:rPr>
          <w:rFonts w:ascii="Bookman Old Style" w:hAnsi="Bookman Old Style"/>
          <w:i/>
          <w:iCs/>
          <w:sz w:val="20"/>
          <w:szCs w:val="20"/>
        </w:rPr>
        <w:t>Ef</w:t>
      </w:r>
      <w:r w:rsidRPr="00270957">
        <w:rPr>
          <w:rFonts w:ascii="Bookman Old Style" w:hAnsi="Bookman Old Style"/>
          <w:sz w:val="20"/>
          <w:szCs w:val="20"/>
        </w:rPr>
        <w:t xml:space="preserve"> 4,7.11-13). Vorrei invitare tutti ad aprirsi all’azione dello Spirito Santo, che trasforma la nostra vita, per essere anche noi come tessere del grande mosaico di santità che Dio va creando nella storia, perché il volto di Cristo splenda nella pienezza del suo fulgore. Non abbiamo paura di tendere verso l’alto, verso le altezze di Dio; non abbiamo paura che Dio ci chieda troppo, ma lasciamoci guidare in ogni azione quotidiana dalla sua Parola, anche se ci sentiamo poveri, inadeguati, peccatori: sarà Lui a trasformarci secondo il suo amore. Grazie.</w:t>
      </w:r>
    </w:p>
    <w:p w:rsidR="00FD233C" w:rsidRDefault="00FD233C" w:rsidP="0054259C">
      <w:pPr>
        <w:rPr>
          <w:rFonts w:ascii="Comic Sans MS" w:hAnsi="Comic Sans MS"/>
          <w:sz w:val="28"/>
          <w:szCs w:val="28"/>
        </w:rPr>
      </w:pPr>
    </w:p>
    <w:p w:rsidR="00AD7338" w:rsidRDefault="00AD7338" w:rsidP="0054259C">
      <w:pPr>
        <w:rPr>
          <w:rFonts w:ascii="Comic Sans MS" w:hAnsi="Comic Sans MS"/>
          <w:sz w:val="28"/>
          <w:szCs w:val="28"/>
        </w:rPr>
      </w:pPr>
    </w:p>
    <w:p w:rsidR="00AD7338" w:rsidRDefault="00AD7338" w:rsidP="0054259C">
      <w:pPr>
        <w:rPr>
          <w:rFonts w:ascii="Comic Sans MS" w:hAnsi="Comic Sans MS"/>
          <w:sz w:val="28"/>
          <w:szCs w:val="28"/>
        </w:rPr>
      </w:pPr>
    </w:p>
    <w:p w:rsidR="0054259C" w:rsidRPr="00D2419E" w:rsidRDefault="0054259C" w:rsidP="0054259C">
      <w:pPr>
        <w:rPr>
          <w:rFonts w:ascii="Comic Sans MS" w:hAnsi="Comic Sans MS"/>
          <w:sz w:val="28"/>
          <w:szCs w:val="28"/>
        </w:rPr>
      </w:pPr>
      <w:r w:rsidRPr="00D2419E">
        <w:rPr>
          <w:rFonts w:ascii="Comic Sans MS" w:hAnsi="Comic Sans MS"/>
          <w:sz w:val="28"/>
          <w:szCs w:val="28"/>
        </w:rPr>
        <w:lastRenderedPageBreak/>
        <w:t>La parola dei nostri Vescovi</w:t>
      </w:r>
      <w:r>
        <w:rPr>
          <w:rFonts w:ascii="Comic Sans MS" w:hAnsi="Comic Sans MS"/>
          <w:sz w:val="28"/>
          <w:szCs w:val="28"/>
        </w:rPr>
        <w:t xml:space="preserve"> - </w:t>
      </w:r>
      <w:r w:rsidRPr="00D2419E">
        <w:rPr>
          <w:rFonts w:ascii="Comic Sans MS" w:hAnsi="Comic Sans MS"/>
          <w:sz w:val="28"/>
          <w:szCs w:val="28"/>
        </w:rPr>
        <w:t>Sinodo dei Vescovi</w:t>
      </w:r>
      <w:r w:rsidRPr="00D2419E">
        <w:rPr>
          <w:rFonts w:ascii="Comic Sans MS" w:hAnsi="Comic Sans MS"/>
          <w:sz w:val="28"/>
          <w:szCs w:val="28"/>
        </w:rPr>
        <w:tab/>
      </w:r>
    </w:p>
    <w:p w:rsidR="0054259C" w:rsidRPr="00947A0A" w:rsidRDefault="0054259C" w:rsidP="0054259C">
      <w:pPr>
        <w:jc w:val="center"/>
        <w:rPr>
          <w:rFonts w:ascii="Copperplate Gothic Bold" w:hAnsi="Copperplate Gothic Bold" w:cs="Arial"/>
          <w:sz w:val="32"/>
          <w:szCs w:val="32"/>
        </w:rPr>
      </w:pPr>
      <w:r w:rsidRPr="00947A0A">
        <w:rPr>
          <w:rFonts w:ascii="Copperplate Gothic Bold" w:hAnsi="Copperplate Gothic Bold" w:cs="Arial"/>
          <w:sz w:val="32"/>
          <w:szCs w:val="32"/>
        </w:rPr>
        <w:t>LE SFIDE PASTORALI SULLA FAMIGLIA</w:t>
      </w:r>
    </w:p>
    <w:p w:rsidR="0054259C" w:rsidRPr="00270957" w:rsidRDefault="0054259C" w:rsidP="0054259C">
      <w:pPr>
        <w:spacing w:after="120"/>
        <w:jc w:val="center"/>
        <w:rPr>
          <w:rFonts w:ascii="Bookman Old Style" w:hAnsi="Bookman Old Style" w:cs="Arial"/>
        </w:rPr>
      </w:pPr>
      <w:r w:rsidRPr="00947A0A">
        <w:rPr>
          <w:rFonts w:ascii="Copperplate Gothic Bold" w:hAnsi="Copperplate Gothic Bold" w:cs="Arial"/>
          <w:sz w:val="32"/>
          <w:szCs w:val="32"/>
        </w:rPr>
        <w:t>NEL CONTESTO DELL’EVANGELIZZAZIONE</w:t>
      </w:r>
    </w:p>
    <w:p w:rsidR="0054259C" w:rsidRPr="00D2419E" w:rsidRDefault="0054259C" w:rsidP="0054259C">
      <w:pPr>
        <w:rPr>
          <w:rFonts w:ascii="Arial" w:hAnsi="Arial" w:cs="Arial"/>
          <w:sz w:val="22"/>
          <w:szCs w:val="22"/>
        </w:rPr>
      </w:pPr>
      <w:r w:rsidRPr="00D2419E">
        <w:rPr>
          <w:rFonts w:ascii="Arial" w:hAnsi="Arial" w:cs="Arial"/>
          <w:sz w:val="22"/>
          <w:szCs w:val="22"/>
        </w:rPr>
        <w:t>Documento preparatorio della III assemblea generale straordinaria</w:t>
      </w:r>
      <w:r>
        <w:rPr>
          <w:rFonts w:ascii="Arial" w:hAnsi="Arial" w:cs="Arial"/>
          <w:sz w:val="22"/>
          <w:szCs w:val="22"/>
        </w:rPr>
        <w:t xml:space="preserve"> che si terrà nel prossimo ottobre.</w:t>
      </w:r>
    </w:p>
    <w:p w:rsidR="0054259C" w:rsidRPr="0020234D" w:rsidRDefault="0054259C" w:rsidP="0054259C">
      <w:pPr>
        <w:rPr>
          <w:rFonts w:ascii="Bookman Old Style" w:hAnsi="Bookman Old Style"/>
          <w:b/>
          <w:bCs/>
        </w:rPr>
      </w:pPr>
    </w:p>
    <w:p w:rsidR="0054259C" w:rsidRPr="0020234D" w:rsidRDefault="0054259C" w:rsidP="0054259C">
      <w:pPr>
        <w:rPr>
          <w:rFonts w:ascii="Bookman Old Style" w:hAnsi="Bookman Old Style"/>
        </w:rPr>
      </w:pPr>
      <w:r w:rsidRPr="0020234D">
        <w:rPr>
          <w:rFonts w:ascii="Bookman Old Style" w:hAnsi="Bookman Old Style"/>
          <w:b/>
          <w:bCs/>
        </w:rPr>
        <w:t xml:space="preserve">I - Il Sinodo: famiglia ed evangelizzazione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La missione di predicare il Vangelo a ogni creatura è stata affidata direttamente dal Signore ai suoi discepoli e di essa la Chiesa è portatrice nella storia. Nel tempo che stiamo vivendo l’evidente crisi sociale e spirituale diventa una sfida pastorale, che interpella la missione evangelizzatrice della Chiesa per la famiglia, nucleo vitale della società e della comunità ecclesiale.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Proporre </w:t>
      </w:r>
      <w:r w:rsidRPr="0020234D">
        <w:rPr>
          <w:rFonts w:ascii="Bookman Old Style" w:hAnsi="Bookman Old Style"/>
          <w:b/>
        </w:rPr>
        <w:t>il Vangelo sulla famiglia</w:t>
      </w:r>
      <w:r w:rsidRPr="0020234D">
        <w:rPr>
          <w:rFonts w:ascii="Bookman Old Style" w:hAnsi="Bookman Old Style"/>
        </w:rPr>
        <w:t xml:space="preserve"> in questo contesto risulta quanto mai urgente e necessario. L’importanza del tema emerge dal fatto che il Santo Padre ha deciso di stabilire per il Sinodo dei Vescovi un itinerario di lavoro in due tappe: la prima, l’Assemblea Generale Straordinaria del 2014, volto a precisare lo “</w:t>
      </w:r>
      <w:r w:rsidRPr="0020234D">
        <w:rPr>
          <w:rFonts w:ascii="Bookman Old Style" w:hAnsi="Bookman Old Style"/>
          <w:i/>
        </w:rPr>
        <w:t>status quaestionis</w:t>
      </w:r>
      <w:r w:rsidRPr="0020234D">
        <w:rPr>
          <w:rFonts w:ascii="Bookman Old Style" w:hAnsi="Bookman Old Style"/>
        </w:rPr>
        <w:t>” e a raccogliere testimonianze e proposte dei Vescovi per annunciare e vivere credibilmente il Vangelo per la famiglia; la seconda, l’Assemblea Generale Ordinaria del 2015, per cercare linee operative per la pastorale della persona umana e della famiglia.</w:t>
      </w:r>
    </w:p>
    <w:p w:rsidR="0054259C" w:rsidRPr="0020234D" w:rsidRDefault="0054259C" w:rsidP="0054259C">
      <w:pPr>
        <w:ind w:firstLine="708"/>
        <w:rPr>
          <w:rFonts w:ascii="Bookman Old Style" w:hAnsi="Bookman Old Style"/>
        </w:rPr>
      </w:pPr>
      <w:r w:rsidRPr="0020234D">
        <w:rPr>
          <w:rFonts w:ascii="Bookman Old Style" w:hAnsi="Bookman Old Style"/>
        </w:rPr>
        <w:t>Si profilano oggi problematiche inedite fino a pochi anni fa, dalla diffusione delle coppie di fatto, che non accedono al matrimonio e a volte ne escludono l’idea, alle unioni fra persone dello stesso sesso, cui non di rado è consentita l’adozione di figli. Fra le numerose nuove situazioni che richiedono l’attenzione e l’impegno pastorale della Chiesa basterà ricordare: matrimoni misti o inter-religiosi; famiglia monoparentale; poligamia; matrimoni combinati con la conseguente problematica della dote, a volte intesa come prezzo di acquisto della donna; sistema delle caste; cultura del non-impegno e della presupposta instabilità del vincolo; forme di femminismo ostile alla Chiesa; fenomeni migratori e riformulazione dell’idea stessa di famiglia; pluralismo relativista nella concezione del matrimonio; influenza dei media sulla cultura popolare nella comprensione delle nozze e della vita familiare; tendenze di pensiero sottese a proposte legislative che svalutano la permanenza e la fedeltà del patto matrimoniale; diffondersi del fenomeno delle madri surrogate (utero in affitto); nuove interpretazioni dei diritti umani. Ma soprattutto in ambito più strettamente ecclesiale, indebolimento o abbandono della fede nella sacramentalità del matrimonio e nel potere terapeutico della penitenza sacramentale.</w:t>
      </w:r>
    </w:p>
    <w:p w:rsidR="0054259C" w:rsidRPr="0020234D" w:rsidRDefault="0054259C" w:rsidP="00F26CC1">
      <w:pPr>
        <w:spacing w:after="120"/>
        <w:ind w:firstLine="708"/>
        <w:rPr>
          <w:rFonts w:ascii="Bookman Old Style" w:hAnsi="Bookman Old Style"/>
        </w:rPr>
      </w:pPr>
      <w:r w:rsidRPr="0020234D">
        <w:rPr>
          <w:rFonts w:ascii="Bookman Old Style" w:hAnsi="Bookman Old Style"/>
        </w:rPr>
        <w:t>Da tutto questo si comprende quanto urgente sia che l’attenzione dell’episcopato mondiale “</w:t>
      </w:r>
      <w:r w:rsidRPr="0020234D">
        <w:rPr>
          <w:rFonts w:ascii="Bookman Old Style" w:hAnsi="Bookman Old Style"/>
          <w:i/>
        </w:rPr>
        <w:t>cum et sub Petro</w:t>
      </w:r>
      <w:r w:rsidRPr="0020234D">
        <w:rPr>
          <w:rFonts w:ascii="Bookman Old Style" w:hAnsi="Bookman Old Style"/>
        </w:rPr>
        <w:t>” si rivolga a queste sfide. Se ad esempio si pensa al solo fatto che nell’attuale contesto molti ragazzi e giovani, nati da matrimoni irregolari, potranno non vedere mai i loro genitori accostarsi ai sacramenti, si comprende quanto urgenti siano le sfide poste all’evangelizzazione dalla situazione attuale, peraltro diffusa in ogni parte del “villaggio globale”. Questa realtà ha una singolare rispondenza nella vasta accoglienza che sta avendo ai nostri giorni l’insegnamento sulla misericordia divina e sulla tenerezza nei confronti delle persone ferite, nelle periferie geografiche ed esistenziali: le attese che ne conseguono circa le scelte pastorali riguardo alla famiglia sono amplissime. Una riflessione del Sinodo dei Vescovi su questi temi appare perciò tanto necessaria e urgente, quanto doverosa come espressione di carità dei Pastori nei confronti di quanti sono a loro affidati e dell’intera famiglia umana.</w:t>
      </w:r>
    </w:p>
    <w:p w:rsidR="0054259C" w:rsidRPr="0020234D" w:rsidRDefault="0054259C" w:rsidP="0054259C">
      <w:pPr>
        <w:rPr>
          <w:rFonts w:ascii="Bookman Old Style" w:hAnsi="Bookman Old Style"/>
        </w:rPr>
      </w:pPr>
      <w:r w:rsidRPr="0020234D">
        <w:rPr>
          <w:rFonts w:ascii="Bookman Old Style" w:hAnsi="Bookman Old Style"/>
          <w:b/>
          <w:bCs/>
        </w:rPr>
        <w:t>II - La Chiesa e il vangelo sulla famiglia</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La buona novella dell’amore divino va proclamata a quanti vivono questa fondamentale esperienza umana personale, di coppia e di comunione aperta al dono dei figli, che è la comunità familiare. La dottrina della fede sul matrimonio va presentata in modo comunicativo ed efficace, perché essa sia in grado di raggiungere i cuori e di trasformarli secondo la volontà di Dio manifestata in Cristo Gesù.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Circa il richiamo delle fonti bibliche su matrimonio e famiglia, in questa sede si riportano solo i riferimenti essenziali. Così pure per i documenti del Magistero sembra opportuno limitarsi ai documenti del Magistero universale della Chiesa, integrandoli con alcuni testi del </w:t>
      </w:r>
      <w:hyperlink r:id="rId10" w:history="1">
        <w:r w:rsidRPr="0020234D">
          <w:rPr>
            <w:rFonts w:ascii="Bookman Old Style" w:hAnsi="Bookman Old Style"/>
            <w:b/>
          </w:rPr>
          <w:t>Pontificio Consiglio della Famiglia</w:t>
        </w:r>
      </w:hyperlink>
      <w:r w:rsidRPr="0020234D">
        <w:rPr>
          <w:rFonts w:ascii="Bookman Old Style" w:hAnsi="Bookman Old Style"/>
          <w:b/>
        </w:rPr>
        <w:t xml:space="preserve"> </w:t>
      </w:r>
      <w:r w:rsidRPr="0020234D">
        <w:rPr>
          <w:rFonts w:ascii="Bookman Old Style" w:hAnsi="Bookman Old Style"/>
        </w:rPr>
        <w:t>e rimandando ai Vescovi partecipanti al Sinodo il compito di dar voce ai documenti dei loro rispettivi organismi episcopali.</w:t>
      </w:r>
    </w:p>
    <w:p w:rsidR="0054259C" w:rsidRPr="0020234D" w:rsidRDefault="0054259C" w:rsidP="00F26CC1">
      <w:pPr>
        <w:spacing w:after="120"/>
        <w:ind w:firstLine="708"/>
        <w:rPr>
          <w:rFonts w:ascii="Bookman Old Style" w:hAnsi="Bookman Old Style"/>
        </w:rPr>
      </w:pPr>
      <w:r w:rsidRPr="0020234D">
        <w:rPr>
          <w:rFonts w:ascii="Bookman Old Style" w:hAnsi="Bookman Old Style"/>
        </w:rPr>
        <w:t xml:space="preserve">In ogni tempo e nelle più diverse culture non è mai mancato né l’insegnamento chiaro dei pastori né la testimonianza concreta dei credenti, uomini e donne, che in circostanze molto differenti hanno vissuto il Vangelo sulla famiglia come un dono incommensurabile per la vita loro </w:t>
      </w:r>
      <w:r w:rsidRPr="0020234D">
        <w:rPr>
          <w:rFonts w:ascii="Bookman Old Style" w:hAnsi="Bookman Old Style"/>
        </w:rPr>
        <w:lastRenderedPageBreak/>
        <w:t>e dei loro figli. L’impegno per il prossimo Sinodo Straordinario è mosso e sostenuto dal desiderio di comunicare a tutti, con incisività maggiore, questo messaggio, sperando così che «il tesoro della rivelazione, affidato alla Chiesa, riempia sempre più il cuore degli uomini» (</w:t>
      </w:r>
      <w:hyperlink r:id="rId11" w:history="1">
        <w:r w:rsidRPr="0020234D">
          <w:rPr>
            <w:rFonts w:ascii="Bookman Old Style" w:hAnsi="Bookman Old Style"/>
            <w:i/>
          </w:rPr>
          <w:t>DV</w:t>
        </w:r>
      </w:hyperlink>
      <w:r w:rsidRPr="0020234D">
        <w:rPr>
          <w:rFonts w:ascii="Bookman Old Style" w:hAnsi="Bookman Old Style"/>
        </w:rPr>
        <w:t xml:space="preserve"> 26). </w:t>
      </w:r>
    </w:p>
    <w:p w:rsidR="0054259C" w:rsidRPr="0020234D" w:rsidRDefault="0054259C" w:rsidP="0054259C">
      <w:pPr>
        <w:rPr>
          <w:rFonts w:ascii="Bookman Old Style" w:hAnsi="Bookman Old Style"/>
          <w:b/>
          <w:bCs/>
          <w:iCs/>
        </w:rPr>
      </w:pPr>
      <w:r w:rsidRPr="0020234D">
        <w:rPr>
          <w:rFonts w:ascii="Bookman Old Style" w:hAnsi="Bookman Old Style"/>
          <w:b/>
          <w:bCs/>
          <w:iCs/>
        </w:rPr>
        <w:t xml:space="preserve">Il progetto di Dio Creatore e Redentore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La bellezza del messaggio biblico sulla famiglia ha la sua radice nella creazione dell’uomo e della donna fatti entrambi a immagine e somiglianza di Dio (cf. </w:t>
      </w:r>
      <w:r w:rsidRPr="0020234D">
        <w:rPr>
          <w:rFonts w:ascii="Bookman Old Style" w:hAnsi="Bookman Old Style"/>
          <w:i/>
          <w:iCs/>
        </w:rPr>
        <w:t>Gen</w:t>
      </w:r>
      <w:r w:rsidRPr="0020234D">
        <w:rPr>
          <w:rFonts w:ascii="Bookman Old Style" w:hAnsi="Bookman Old Style"/>
        </w:rPr>
        <w:t xml:space="preserve"> 1,24-31; 2, 4b-25). Legati da un vincolo sacramentale indissolubile, gli sposi vivono la bellezza dell’amore, della paternità, della maternità e della dignità suprema di partecipare così alla opera creatrice di Dio.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Nel dono del frutto della loro unione assumono la responsabilità della crescita e dell’educazione di altre persone per il futuro del genere umano. Attraverso la procreazione l’uomo e la donna compiono nella fede la vocazione all’essere collaboratori di Dio nella custodia del creato e nella crescita della famiglia umana.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Il papa </w:t>
      </w:r>
      <w:hyperlink r:id="rId12" w:history="1">
        <w:r w:rsidRPr="0020234D">
          <w:rPr>
            <w:rFonts w:ascii="Bookman Old Style" w:hAnsi="Bookman Old Style"/>
            <w:b/>
          </w:rPr>
          <w:t>Giovanni Paolo II</w:t>
        </w:r>
      </w:hyperlink>
      <w:r w:rsidRPr="0020234D">
        <w:rPr>
          <w:rFonts w:ascii="Bookman Old Style" w:hAnsi="Bookman Old Style"/>
          <w:b/>
        </w:rPr>
        <w:t xml:space="preserve"> </w:t>
      </w:r>
      <w:r w:rsidRPr="0020234D">
        <w:rPr>
          <w:rFonts w:ascii="Bookman Old Style" w:hAnsi="Bookman Old Style"/>
        </w:rPr>
        <w:t xml:space="preserve">ha commentato quest’aspetto nella </w:t>
      </w:r>
      <w:hyperlink r:id="rId13" w:history="1">
        <w:r w:rsidRPr="0020234D">
          <w:rPr>
            <w:rFonts w:ascii="Bookman Old Style" w:hAnsi="Bookman Old Style"/>
            <w:i/>
            <w:iCs/>
          </w:rPr>
          <w:t>Familiaris Consortio</w:t>
        </w:r>
      </w:hyperlink>
      <w:r w:rsidRPr="0020234D">
        <w:rPr>
          <w:rFonts w:ascii="Bookman Old Style" w:hAnsi="Bookman Old Style"/>
        </w:rPr>
        <w:t xml:space="preserve">: «Dio ha creato l’uomo a sua immagine e somiglianza (cf. </w:t>
      </w:r>
      <w:r w:rsidRPr="0020234D">
        <w:rPr>
          <w:rFonts w:ascii="Bookman Old Style" w:hAnsi="Bookman Old Style"/>
          <w:i/>
          <w:iCs/>
        </w:rPr>
        <w:t>Gen</w:t>
      </w:r>
      <w:r w:rsidRPr="0020234D">
        <w:rPr>
          <w:rFonts w:ascii="Bookman Old Style" w:hAnsi="Bookman Old Style"/>
        </w:rPr>
        <w:t xml:space="preserve"> 1,26s): chiamandolo all’esistenza per amore, l’ha chiamato nello stesso tempo all’amore. </w:t>
      </w:r>
      <w:r w:rsidRPr="0020234D">
        <w:rPr>
          <w:rFonts w:ascii="Bookman Old Style" w:hAnsi="Bookman Old Style"/>
          <w:i/>
        </w:rPr>
        <w:t>Dio è amore</w:t>
      </w:r>
      <w:r w:rsidRPr="0020234D">
        <w:rPr>
          <w:rFonts w:ascii="Bookman Old Style" w:hAnsi="Bookman Old Style"/>
        </w:rPr>
        <w:t xml:space="preserve"> (</w:t>
      </w:r>
      <w:r w:rsidRPr="0020234D">
        <w:rPr>
          <w:rFonts w:ascii="Bookman Old Style" w:hAnsi="Bookman Old Style"/>
          <w:i/>
        </w:rPr>
        <w:t>1Gv</w:t>
      </w:r>
      <w:r w:rsidRPr="0020234D">
        <w:rPr>
          <w:rFonts w:ascii="Bookman Old Style" w:hAnsi="Bookman Old Style"/>
        </w:rPr>
        <w:t xml:space="preserve"> 4,8) e vive in se stesso un mistero di comunione personale d’amore. Creandola a sua immagine e continuamente conservandola nell’essere, Dio iscrive nell’umanità dell’uomo e della donna la vocazione, e quindi la capacità e la responsabilità dell’amore e della comunione (cf. </w:t>
      </w:r>
      <w:hyperlink r:id="rId14" w:history="1">
        <w:r w:rsidRPr="0020234D">
          <w:rPr>
            <w:rFonts w:ascii="Bookman Old Style" w:hAnsi="Bookman Old Style"/>
            <w:i/>
            <w:iCs/>
          </w:rPr>
          <w:t>Gaudium et Spes</w:t>
        </w:r>
      </w:hyperlink>
      <w:r w:rsidRPr="0020234D">
        <w:rPr>
          <w:rFonts w:ascii="Bookman Old Style" w:hAnsi="Bookman Old Style"/>
        </w:rPr>
        <w:t>, 12). L’amore è, pertanto, la fondamentale e nativa vocazione di ogni essere umano» (</w:t>
      </w:r>
      <w:hyperlink r:id="rId15" w:history="1">
        <w:r w:rsidRPr="0020234D">
          <w:rPr>
            <w:rFonts w:ascii="Bookman Old Style" w:hAnsi="Bookman Old Style"/>
            <w:i/>
            <w:iCs/>
          </w:rPr>
          <w:t>FC</w:t>
        </w:r>
      </w:hyperlink>
      <w:r w:rsidRPr="0020234D">
        <w:rPr>
          <w:rFonts w:ascii="Bookman Old Style" w:hAnsi="Bookman Old Style"/>
          <w:iCs/>
        </w:rPr>
        <w:t>, n. 11</w:t>
      </w:r>
      <w:r w:rsidRPr="0020234D">
        <w:rPr>
          <w:rFonts w:ascii="Bookman Old Style" w:hAnsi="Bookman Old Style"/>
        </w:rPr>
        <w:t xml:space="preserve">). </w:t>
      </w:r>
    </w:p>
    <w:p w:rsidR="0054259C" w:rsidRPr="0020234D" w:rsidRDefault="001336AA" w:rsidP="0054259C">
      <w:pPr>
        <w:ind w:firstLine="708"/>
        <w:rPr>
          <w:rFonts w:ascii="Bookman Old Style" w:hAnsi="Bookman Old Style"/>
        </w:rPr>
      </w:pPr>
      <w:r w:rsidRPr="0020234D">
        <w:rPr>
          <w:rFonts w:ascii="Bookman Old Style" w:hAnsi="Bookman Old Style"/>
        </w:rPr>
        <w:t xml:space="preserve">Questo progetto di Dio creatore, che il peccato originale ha sconvolto (cf. </w:t>
      </w:r>
      <w:r w:rsidRPr="0020234D">
        <w:rPr>
          <w:rFonts w:ascii="Bookman Old Style" w:hAnsi="Bookman Old Style"/>
          <w:i/>
          <w:iCs/>
        </w:rPr>
        <w:t>G</w:t>
      </w:r>
      <w:r>
        <w:rPr>
          <w:rFonts w:ascii="Bookman Old Style" w:hAnsi="Bookman Old Style"/>
          <w:i/>
          <w:iCs/>
        </w:rPr>
        <w:t>e</w:t>
      </w:r>
      <w:r w:rsidRPr="0020234D">
        <w:rPr>
          <w:rFonts w:ascii="Bookman Old Style" w:hAnsi="Bookman Old Style"/>
          <w:i/>
          <w:iCs/>
        </w:rPr>
        <w:t>n</w:t>
      </w:r>
      <w:r w:rsidRPr="0020234D">
        <w:rPr>
          <w:rFonts w:ascii="Bookman Old Style" w:hAnsi="Bookman Old Style"/>
        </w:rPr>
        <w:t xml:space="preserve"> 3,1-24), si è manifestato nella storia attraverso le vicende del popolo eletto fino alla pienezza dei tempi, allorché, con l’incarnazione il Figlio di Dio non solo confermò la volontà divina di salvezza, ma con la redenzione offrì la grazia di obbedire a questa medesima volontà.</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Il Figlio di Dio, Verbo fatto carne (cf. </w:t>
      </w:r>
      <w:r w:rsidRPr="0020234D">
        <w:rPr>
          <w:rFonts w:ascii="Bookman Old Style" w:hAnsi="Bookman Old Style"/>
          <w:i/>
          <w:iCs/>
        </w:rPr>
        <w:t>Gv</w:t>
      </w:r>
      <w:r w:rsidRPr="0020234D">
        <w:rPr>
          <w:rFonts w:ascii="Bookman Old Style" w:hAnsi="Bookman Old Style"/>
        </w:rPr>
        <w:t xml:space="preserve"> 1,14) nel grembo della Vergine Madre è vissuto e cresciuto nella famiglia di Nazaret, e ha partecipato alle nozze di Cana di cui ha arricchito la festa con il primo dei suoi “segni” (cf. </w:t>
      </w:r>
      <w:r w:rsidRPr="0020234D">
        <w:rPr>
          <w:rFonts w:ascii="Bookman Old Style" w:hAnsi="Bookman Old Style"/>
          <w:i/>
          <w:iCs/>
        </w:rPr>
        <w:t>Gv</w:t>
      </w:r>
      <w:r w:rsidRPr="0020234D">
        <w:rPr>
          <w:rFonts w:ascii="Bookman Old Style" w:hAnsi="Bookman Old Style"/>
        </w:rPr>
        <w:t xml:space="preserve"> 2,1-11). Egli ha accettato con gioia l’accoglienza familiare dei suoi primi discepoli (cf. </w:t>
      </w:r>
      <w:r w:rsidRPr="0020234D">
        <w:rPr>
          <w:rFonts w:ascii="Bookman Old Style" w:hAnsi="Bookman Old Style"/>
          <w:i/>
          <w:iCs/>
        </w:rPr>
        <w:t>Mc</w:t>
      </w:r>
      <w:r w:rsidRPr="0020234D">
        <w:rPr>
          <w:rFonts w:ascii="Bookman Old Style" w:hAnsi="Bookman Old Style"/>
        </w:rPr>
        <w:t xml:space="preserve"> 1,29-31; 2,13-17) e ha consolato il lutto della famiglia dei suoi amici a Betania (cf. </w:t>
      </w:r>
      <w:r w:rsidRPr="0020234D">
        <w:rPr>
          <w:rFonts w:ascii="Bookman Old Style" w:hAnsi="Bookman Old Style"/>
          <w:i/>
          <w:iCs/>
        </w:rPr>
        <w:t>Lc</w:t>
      </w:r>
      <w:r w:rsidRPr="0020234D">
        <w:rPr>
          <w:rFonts w:ascii="Bookman Old Style" w:hAnsi="Bookman Old Style"/>
        </w:rPr>
        <w:t xml:space="preserve"> 10,38-42; </w:t>
      </w:r>
      <w:r w:rsidRPr="0020234D">
        <w:rPr>
          <w:rFonts w:ascii="Bookman Old Style" w:hAnsi="Bookman Old Style"/>
          <w:i/>
          <w:iCs/>
        </w:rPr>
        <w:t>Gv</w:t>
      </w:r>
      <w:r w:rsidRPr="0020234D">
        <w:rPr>
          <w:rFonts w:ascii="Bookman Old Style" w:hAnsi="Bookman Old Style"/>
        </w:rPr>
        <w:t xml:space="preserve"> 11,1-44).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Gesù Cristo ha ristabilito la bellezza del matrimonio riproponendo il progetto unitario di Dio, che era stato abbandonato per la durezza del cuore umano persino all’interno della tradizione del popolo di Israele (cf. </w:t>
      </w:r>
      <w:r w:rsidRPr="0020234D">
        <w:rPr>
          <w:rFonts w:ascii="Bookman Old Style" w:hAnsi="Bookman Old Style"/>
          <w:i/>
          <w:iCs/>
        </w:rPr>
        <w:t>Mt</w:t>
      </w:r>
      <w:r w:rsidRPr="0020234D">
        <w:rPr>
          <w:rFonts w:ascii="Bookman Old Style" w:hAnsi="Bookman Old Style"/>
        </w:rPr>
        <w:t xml:space="preserve"> 5,31-32; 19.3-12; </w:t>
      </w:r>
      <w:r w:rsidRPr="0020234D">
        <w:rPr>
          <w:rFonts w:ascii="Bookman Old Style" w:hAnsi="Bookman Old Style"/>
          <w:i/>
          <w:iCs/>
        </w:rPr>
        <w:t>Mc</w:t>
      </w:r>
      <w:r w:rsidRPr="0020234D">
        <w:rPr>
          <w:rFonts w:ascii="Bookman Old Style" w:hAnsi="Bookman Old Style"/>
        </w:rPr>
        <w:t xml:space="preserve"> 10,1-12; </w:t>
      </w:r>
      <w:r w:rsidRPr="0020234D">
        <w:rPr>
          <w:rFonts w:ascii="Bookman Old Style" w:hAnsi="Bookman Old Style"/>
          <w:i/>
          <w:iCs/>
        </w:rPr>
        <w:t>Lc</w:t>
      </w:r>
      <w:r w:rsidRPr="0020234D">
        <w:rPr>
          <w:rFonts w:ascii="Bookman Old Style" w:hAnsi="Bookman Old Style"/>
        </w:rPr>
        <w:t xml:space="preserve"> 16,18). Tornando all’origine Gesù ha insegnato l’unità e la fedeltà degli sposi, rifiutando il ripudio e l’adulterio. </w:t>
      </w:r>
    </w:p>
    <w:p w:rsidR="0054259C" w:rsidRPr="0020234D" w:rsidRDefault="0054259C" w:rsidP="00F26CC1">
      <w:pPr>
        <w:spacing w:after="120"/>
        <w:ind w:firstLine="708"/>
        <w:rPr>
          <w:rFonts w:ascii="Bookman Old Style" w:hAnsi="Bookman Old Style"/>
        </w:rPr>
      </w:pPr>
      <w:r w:rsidRPr="0020234D">
        <w:rPr>
          <w:rFonts w:ascii="Bookman Old Style" w:hAnsi="Bookman Old Style"/>
        </w:rPr>
        <w:t xml:space="preserve">Proprio attraverso la straordinaria bellezza dell’amore umano – già celebrata con accenti ispirati nel </w:t>
      </w:r>
      <w:r w:rsidRPr="0020234D">
        <w:rPr>
          <w:rFonts w:ascii="Bookman Old Style" w:hAnsi="Bookman Old Style"/>
          <w:i/>
          <w:iCs/>
        </w:rPr>
        <w:t>Cantico dei Cantici</w:t>
      </w:r>
      <w:r w:rsidRPr="0020234D">
        <w:rPr>
          <w:rFonts w:ascii="Bookman Old Style" w:hAnsi="Bookman Old Style"/>
        </w:rPr>
        <w:t xml:space="preserve">, e del legame sponsale richiesto e difeso da Profeti come Osea (cf. </w:t>
      </w:r>
      <w:r w:rsidRPr="0020234D">
        <w:rPr>
          <w:rFonts w:ascii="Bookman Old Style" w:hAnsi="Bookman Old Style"/>
          <w:i/>
        </w:rPr>
        <w:t xml:space="preserve">Os </w:t>
      </w:r>
      <w:r w:rsidRPr="0020234D">
        <w:rPr>
          <w:rFonts w:ascii="Bookman Old Style" w:hAnsi="Bookman Old Style"/>
        </w:rPr>
        <w:t xml:space="preserve">1,2-3,3) e Malachia (cf. </w:t>
      </w:r>
      <w:r w:rsidRPr="0020234D">
        <w:rPr>
          <w:rFonts w:ascii="Bookman Old Style" w:hAnsi="Bookman Old Style"/>
          <w:i/>
          <w:iCs/>
        </w:rPr>
        <w:t>Ml</w:t>
      </w:r>
      <w:r w:rsidRPr="0020234D">
        <w:rPr>
          <w:rFonts w:ascii="Bookman Old Style" w:hAnsi="Bookman Old Style"/>
        </w:rPr>
        <w:t xml:space="preserve"> 2,13-16) –, Gesù ha affermato l’originaria dignità dell’amore dell’uomo e della donna. </w:t>
      </w:r>
    </w:p>
    <w:p w:rsidR="0054259C" w:rsidRPr="0020234D" w:rsidRDefault="0054259C" w:rsidP="0054259C">
      <w:pPr>
        <w:rPr>
          <w:rFonts w:ascii="Bookman Old Style" w:hAnsi="Bookman Old Style"/>
          <w:b/>
          <w:bCs/>
          <w:iCs/>
        </w:rPr>
      </w:pPr>
      <w:r w:rsidRPr="0020234D">
        <w:rPr>
          <w:rFonts w:ascii="Bookman Old Style" w:hAnsi="Bookman Old Style"/>
          <w:b/>
          <w:bCs/>
          <w:iCs/>
        </w:rPr>
        <w:t>L’insegnamento della Chiesa sulla famiglia</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Anche nella comunità cristiana primitiva la famiglia apparve come la «Chiesa domestica» (cf. </w:t>
      </w:r>
      <w:hyperlink r:id="rId16" w:history="1">
        <w:r w:rsidRPr="0020234D">
          <w:rPr>
            <w:rFonts w:ascii="Bookman Old Style" w:hAnsi="Bookman Old Style"/>
            <w:iCs/>
          </w:rPr>
          <w:t>CCC</w:t>
        </w:r>
        <w:r w:rsidRPr="0020234D">
          <w:rPr>
            <w:rFonts w:ascii="Bookman Old Style" w:hAnsi="Bookman Old Style"/>
          </w:rPr>
          <w:t>, 1655</w:t>
        </w:r>
      </w:hyperlink>
      <w:r w:rsidRPr="0020234D">
        <w:rPr>
          <w:rFonts w:ascii="Bookman Old Style" w:hAnsi="Bookman Old Style"/>
        </w:rPr>
        <w:t xml:space="preserve">): Nei cosiddetti “codici familiari” delle Lettere apostoliche neotestamentarie, la grande famiglia del mondo antico è identificata come il luogo della solidarietà più profonda tra mogli e mariti, tra genitori e figli, tra ricchi e poveri (cf. </w:t>
      </w:r>
      <w:r w:rsidRPr="0020234D">
        <w:rPr>
          <w:rFonts w:ascii="Bookman Old Style" w:hAnsi="Bookman Old Style"/>
          <w:i/>
          <w:iCs/>
        </w:rPr>
        <w:t>Ef</w:t>
      </w:r>
      <w:r w:rsidRPr="0020234D">
        <w:rPr>
          <w:rFonts w:ascii="Bookman Old Style" w:hAnsi="Bookman Old Style"/>
        </w:rPr>
        <w:t xml:space="preserve"> 5,21-6,9; </w:t>
      </w:r>
      <w:r w:rsidRPr="0020234D">
        <w:rPr>
          <w:rFonts w:ascii="Bookman Old Style" w:hAnsi="Bookman Old Style"/>
          <w:i/>
          <w:iCs/>
        </w:rPr>
        <w:t>Col</w:t>
      </w:r>
      <w:r w:rsidRPr="0020234D">
        <w:rPr>
          <w:rFonts w:ascii="Bookman Old Style" w:hAnsi="Bookman Old Style"/>
        </w:rPr>
        <w:t xml:space="preserve"> 3,18-4,1; </w:t>
      </w:r>
      <w:r w:rsidRPr="0020234D">
        <w:rPr>
          <w:rFonts w:ascii="Bookman Old Style" w:hAnsi="Bookman Old Style"/>
          <w:i/>
          <w:iCs/>
        </w:rPr>
        <w:t>1Tm</w:t>
      </w:r>
      <w:r w:rsidRPr="0020234D">
        <w:rPr>
          <w:rFonts w:ascii="Bookman Old Style" w:hAnsi="Bookman Old Style"/>
        </w:rPr>
        <w:t xml:space="preserve"> 2,8-15; </w:t>
      </w:r>
      <w:r w:rsidRPr="0020234D">
        <w:rPr>
          <w:rFonts w:ascii="Bookman Old Style" w:hAnsi="Bookman Old Style"/>
          <w:i/>
          <w:iCs/>
        </w:rPr>
        <w:t>Tt</w:t>
      </w:r>
      <w:r w:rsidRPr="0020234D">
        <w:rPr>
          <w:rFonts w:ascii="Bookman Old Style" w:hAnsi="Bookman Old Style"/>
        </w:rPr>
        <w:t xml:space="preserve"> 2,1-10; 1Pt 2,13-3,7; cf. inoltre anche la </w:t>
      </w:r>
      <w:r w:rsidRPr="0020234D">
        <w:rPr>
          <w:rFonts w:ascii="Bookman Old Style" w:hAnsi="Bookman Old Style"/>
          <w:i/>
          <w:iCs/>
        </w:rPr>
        <w:t>Lettera a Filemone</w:t>
      </w:r>
      <w:r w:rsidRPr="0020234D">
        <w:rPr>
          <w:rFonts w:ascii="Bookman Old Style" w:hAnsi="Bookman Old Style"/>
        </w:rPr>
        <w:t xml:space="preserve">). In particolare, la Lettera agli Efesini ha individuato nell’amore nuziale tra l’uomo e la donna «il mistero grande», che rende presente nel mondo l’amore di Cristo e della Chiesa (cf. </w:t>
      </w:r>
      <w:r w:rsidRPr="0020234D">
        <w:rPr>
          <w:rFonts w:ascii="Bookman Old Style" w:hAnsi="Bookman Old Style"/>
          <w:i/>
          <w:iCs/>
        </w:rPr>
        <w:t>Ef</w:t>
      </w:r>
      <w:r w:rsidRPr="0020234D">
        <w:rPr>
          <w:rFonts w:ascii="Bookman Old Style" w:hAnsi="Bookman Old Style"/>
        </w:rPr>
        <w:t xml:space="preserve"> 5,31-32).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Nel corso dei secoli, soprattutto nell’epoca moderna fino ai nostri giorni, la Chiesa non ha fatto mancare un suo costante e crescente insegnamento sulla famiglia e sul matrimonio che la fonda. Una delle espressioni più alte è stata proposta dal </w:t>
      </w:r>
      <w:hyperlink r:id="rId17" w:history="1">
        <w:r w:rsidRPr="0020234D">
          <w:rPr>
            <w:rFonts w:ascii="Bookman Old Style" w:hAnsi="Bookman Old Style"/>
            <w:b/>
          </w:rPr>
          <w:t>Concilio Ecumenico Vaticano II</w:t>
        </w:r>
      </w:hyperlink>
      <w:r w:rsidRPr="0020234D">
        <w:rPr>
          <w:rFonts w:ascii="Bookman Old Style" w:hAnsi="Bookman Old Style"/>
        </w:rPr>
        <w:t xml:space="preserve">, nella Costituzione pastorale </w:t>
      </w:r>
      <w:hyperlink r:id="rId18" w:history="1">
        <w:r w:rsidRPr="0020234D">
          <w:rPr>
            <w:rFonts w:ascii="Bookman Old Style" w:hAnsi="Bookman Old Style"/>
            <w:i/>
            <w:iCs/>
          </w:rPr>
          <w:t>Gaudium et Spes</w:t>
        </w:r>
      </w:hyperlink>
      <w:r w:rsidRPr="0020234D">
        <w:rPr>
          <w:rFonts w:ascii="Bookman Old Style" w:hAnsi="Bookman Old Style"/>
        </w:rPr>
        <w:t xml:space="preserve">, che trattando alcuni dei problemi più urgenti dedica un intero capitolo alla promozione della </w:t>
      </w:r>
      <w:r w:rsidRPr="00FD233C">
        <w:rPr>
          <w:rFonts w:ascii="Bookman Old Style" w:hAnsi="Bookman Old Style"/>
          <w:b/>
        </w:rPr>
        <w:t>dignità del matrimonio e della famiglia</w:t>
      </w:r>
      <w:r w:rsidRPr="0020234D">
        <w:rPr>
          <w:rFonts w:ascii="Bookman Old Style" w:hAnsi="Bookman Old Style"/>
        </w:rPr>
        <w:t>, come appare nella descrizione del suo valore per la costituzione della società: «la famiglia, nella quale le diverse generazioni si incontrano e si aiutano vicendevolmente a raggiungere una saggezza umana più completa e ad armonizzare i diritti della persona con le altre esigenze della vita sociale, è veramente il fondamento della società» (</w:t>
      </w:r>
      <w:hyperlink r:id="rId19" w:history="1">
        <w:r w:rsidRPr="0020234D">
          <w:rPr>
            <w:rFonts w:ascii="Bookman Old Style" w:hAnsi="Bookman Old Style"/>
            <w:i/>
            <w:iCs/>
          </w:rPr>
          <w:t>GS</w:t>
        </w:r>
      </w:hyperlink>
      <w:r w:rsidRPr="0020234D">
        <w:rPr>
          <w:rFonts w:ascii="Bookman Old Style" w:hAnsi="Bookman Old Style"/>
        </w:rPr>
        <w:t xml:space="preserve"> 52). Di speciale intensità è l’appello a una </w:t>
      </w:r>
      <w:r w:rsidRPr="00FD233C">
        <w:rPr>
          <w:rFonts w:ascii="Bookman Old Style" w:hAnsi="Bookman Old Style"/>
          <w:b/>
        </w:rPr>
        <w:t>spiritualità cristocentrica per gli sposi credenti</w:t>
      </w:r>
      <w:r w:rsidRPr="0020234D">
        <w:rPr>
          <w:rFonts w:ascii="Bookman Old Style" w:hAnsi="Bookman Old Style"/>
        </w:rPr>
        <w:t>: «i coniugi stessi, creati ad immagine del Dio vivente e muniti di un’autentica dignit</w:t>
      </w:r>
      <w:r w:rsidR="00FD233C">
        <w:rPr>
          <w:rFonts w:ascii="Bookman Old Style" w:hAnsi="Bookman Old Style"/>
        </w:rPr>
        <w:t>à</w:t>
      </w:r>
      <w:r w:rsidRPr="0020234D">
        <w:rPr>
          <w:rFonts w:ascii="Bookman Old Style" w:hAnsi="Bookman Old Style"/>
        </w:rPr>
        <w:t xml:space="preserve"> personale, siano uniti da un uguale mutuo affetto, dallo stesso modo di sentire, da comune santit</w:t>
      </w:r>
      <w:r w:rsidR="00FD233C">
        <w:rPr>
          <w:rFonts w:ascii="Bookman Old Style" w:hAnsi="Bookman Old Style"/>
        </w:rPr>
        <w:t>à</w:t>
      </w:r>
      <w:r w:rsidRPr="0020234D">
        <w:rPr>
          <w:rFonts w:ascii="Bookman Old Style" w:hAnsi="Bookman Old Style"/>
        </w:rPr>
        <w:t>, così che, seguendo Cristo principio di vita nelle gioie e nei sacrifici della loro vocazione, attraverso il loro amore fedele possano diventare testimoni di quel mistero di amore che il Signore ha rivelato al mondo con la sua morte e la sua risurrezione» (</w:t>
      </w:r>
      <w:hyperlink r:id="rId20" w:history="1">
        <w:r w:rsidRPr="0020234D">
          <w:rPr>
            <w:rFonts w:ascii="Bookman Old Style" w:hAnsi="Bookman Old Style"/>
            <w:i/>
            <w:iCs/>
          </w:rPr>
          <w:t>GS</w:t>
        </w:r>
      </w:hyperlink>
      <w:r w:rsidRPr="0020234D">
        <w:rPr>
          <w:rFonts w:ascii="Bookman Old Style" w:hAnsi="Bookman Old Style"/>
        </w:rPr>
        <w:t xml:space="preserve"> 52). </w:t>
      </w:r>
    </w:p>
    <w:p w:rsidR="0054259C" w:rsidRPr="0020234D" w:rsidRDefault="0054259C" w:rsidP="00FD233C">
      <w:pPr>
        <w:ind w:firstLine="708"/>
        <w:rPr>
          <w:rFonts w:ascii="Bookman Old Style" w:hAnsi="Bookman Old Style"/>
        </w:rPr>
      </w:pPr>
      <w:r w:rsidRPr="0020234D">
        <w:rPr>
          <w:rFonts w:ascii="Bookman Old Style" w:hAnsi="Bookman Old Style"/>
        </w:rPr>
        <w:lastRenderedPageBreak/>
        <w:t xml:space="preserve">Anche </w:t>
      </w:r>
      <w:r w:rsidRPr="0020234D">
        <w:rPr>
          <w:rFonts w:ascii="Bookman Old Style" w:hAnsi="Bookman Old Style"/>
          <w:b/>
        </w:rPr>
        <w:t>i Successori di Pietro</w:t>
      </w:r>
      <w:r w:rsidRPr="0020234D">
        <w:rPr>
          <w:rFonts w:ascii="Bookman Old Style" w:hAnsi="Bookman Old Style"/>
        </w:rPr>
        <w:t xml:space="preserve"> dopo il </w:t>
      </w:r>
      <w:hyperlink r:id="rId21" w:history="1">
        <w:r w:rsidRPr="0020234D">
          <w:rPr>
            <w:rFonts w:ascii="Bookman Old Style" w:hAnsi="Bookman Old Style"/>
          </w:rPr>
          <w:t>Concilio Vaticano II</w:t>
        </w:r>
      </w:hyperlink>
      <w:r w:rsidRPr="0020234D">
        <w:rPr>
          <w:rFonts w:ascii="Bookman Old Style" w:hAnsi="Bookman Old Style"/>
        </w:rPr>
        <w:t xml:space="preserve"> hanno arricchito con il loro Magistero la dottrina sul matrimonio e sulla famiglia, in particolare </w:t>
      </w:r>
      <w:hyperlink r:id="rId22" w:history="1">
        <w:r w:rsidRPr="0020234D">
          <w:rPr>
            <w:rFonts w:ascii="Bookman Old Style" w:hAnsi="Bookman Old Style"/>
          </w:rPr>
          <w:t>Paolo VI</w:t>
        </w:r>
      </w:hyperlink>
      <w:r w:rsidRPr="0020234D">
        <w:rPr>
          <w:rFonts w:ascii="Bookman Old Style" w:hAnsi="Bookman Old Style"/>
        </w:rPr>
        <w:t xml:space="preserve"> con la Enciclica </w:t>
      </w:r>
      <w:hyperlink r:id="rId23" w:history="1">
        <w:r w:rsidRPr="0020234D">
          <w:rPr>
            <w:rFonts w:ascii="Bookman Old Style" w:hAnsi="Bookman Old Style"/>
            <w:i/>
            <w:iCs/>
          </w:rPr>
          <w:t>Humanae</w:t>
        </w:r>
      </w:hyperlink>
      <w:r w:rsidRPr="0020234D">
        <w:rPr>
          <w:rFonts w:ascii="Bookman Old Style" w:hAnsi="Bookman Old Style"/>
          <w:i/>
          <w:iCs/>
        </w:rPr>
        <w:t xml:space="preserve"> vitae</w:t>
      </w:r>
      <w:r w:rsidRPr="0020234D">
        <w:rPr>
          <w:rFonts w:ascii="Bookman Old Style" w:hAnsi="Bookman Old Style"/>
        </w:rPr>
        <w:t xml:space="preserve">, che offre specifici insegnamenti di principio e di prassi. Successivamente il </w:t>
      </w:r>
      <w:r w:rsidR="00382284">
        <w:rPr>
          <w:rFonts w:ascii="Bookman Old Style" w:hAnsi="Bookman Old Style"/>
        </w:rPr>
        <w:t>papa</w:t>
      </w:r>
      <w:hyperlink r:id="rId24" w:history="1">
        <w:r w:rsidRPr="0020234D">
          <w:rPr>
            <w:rFonts w:ascii="Bookman Old Style" w:hAnsi="Bookman Old Style"/>
          </w:rPr>
          <w:t xml:space="preserve"> Giovanni Paolo II</w:t>
        </w:r>
      </w:hyperlink>
      <w:r w:rsidRPr="0020234D">
        <w:rPr>
          <w:rFonts w:ascii="Bookman Old Style" w:hAnsi="Bookman Old Style"/>
        </w:rPr>
        <w:t xml:space="preserve"> nella Esortazione Apostolica </w:t>
      </w:r>
      <w:hyperlink r:id="rId25" w:history="1">
        <w:r w:rsidRPr="0020234D">
          <w:rPr>
            <w:rFonts w:ascii="Bookman Old Style" w:hAnsi="Bookman Old Style"/>
            <w:i/>
            <w:iCs/>
          </w:rPr>
          <w:t>Familiaris Consortio</w:t>
        </w:r>
      </w:hyperlink>
      <w:r w:rsidRPr="0020234D">
        <w:rPr>
          <w:rFonts w:ascii="Bookman Old Style" w:hAnsi="Bookman Old Style"/>
        </w:rPr>
        <w:t xml:space="preserve"> volle insistere nel proporre il disegno divino circa la verità originaria dell’amore sponsale e della famiglia: «Il “luogo” unico, che rende possibile questa donazione secondo l’intera sua verità, è il matrimonio, ossia il patto di amore coniugale o scelta cosciente e libera, con la quale l’uomo e la donna accolgono l’intima comunità di vita e d’amore, voluta da Dio stesso (cfr. </w:t>
      </w:r>
      <w:hyperlink r:id="rId26" w:history="1">
        <w:r w:rsidRPr="0020234D">
          <w:rPr>
            <w:rFonts w:ascii="Bookman Old Style" w:hAnsi="Bookman Old Style"/>
            <w:i/>
            <w:iCs/>
          </w:rPr>
          <w:t>Gaudium et Spes</w:t>
        </w:r>
      </w:hyperlink>
      <w:r w:rsidRPr="0020234D">
        <w:rPr>
          <w:rFonts w:ascii="Bookman Old Style" w:hAnsi="Bookman Old Style"/>
        </w:rPr>
        <w:t>, 48), che solo in questa luce manifesta il suo vero significato. L’istituzione matrimoniale non è una indebita ingerenza della società o dell’autorità, né l’imposizione estrinseca di una forma, ma esigenza interiore del patto d’amore coniugale che pubblicamente si afferma come unico ed esclusivo perché sia vissuta così la piena fedeltà al disegno di Dio Creatore. Questa fedeltà, lungi dal mortificare la libertà della persona, la pone al sicuro da ogni soggettivismo e relativismo, la fa partecipe della Sapienza creatrice»</w:t>
      </w:r>
      <w:r w:rsidR="00382284">
        <w:rPr>
          <w:rFonts w:ascii="Bookman Old Style" w:hAnsi="Bookman Old Style"/>
        </w:rPr>
        <w:t xml:space="preserve"> </w:t>
      </w:r>
      <w:r w:rsidRPr="0020234D">
        <w:rPr>
          <w:rFonts w:ascii="Bookman Old Style" w:hAnsi="Bookman Old Style"/>
        </w:rPr>
        <w:t>(</w:t>
      </w:r>
      <w:hyperlink r:id="rId27" w:history="1">
        <w:r w:rsidRPr="0020234D">
          <w:rPr>
            <w:rFonts w:ascii="Bookman Old Style" w:hAnsi="Bookman Old Style"/>
            <w:i/>
          </w:rPr>
          <w:t>FC</w:t>
        </w:r>
      </w:hyperlink>
      <w:r w:rsidRPr="0020234D">
        <w:rPr>
          <w:rFonts w:ascii="Bookman Old Style" w:hAnsi="Bookman Old Style"/>
        </w:rPr>
        <w:t xml:space="preserve"> 11).</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Il </w:t>
      </w:r>
      <w:hyperlink r:id="rId28" w:history="1">
        <w:r w:rsidRPr="0020234D">
          <w:rPr>
            <w:rFonts w:ascii="Bookman Old Style" w:hAnsi="Bookman Old Style"/>
            <w:b/>
            <w:iCs/>
          </w:rPr>
          <w:t>Catechismo della Chiesa Cattolica</w:t>
        </w:r>
      </w:hyperlink>
      <w:r w:rsidRPr="0020234D">
        <w:rPr>
          <w:rFonts w:ascii="Bookman Old Style" w:hAnsi="Bookman Old Style"/>
          <w:b/>
        </w:rPr>
        <w:t xml:space="preserve"> </w:t>
      </w:r>
      <w:r w:rsidRPr="0020234D">
        <w:rPr>
          <w:rFonts w:ascii="Bookman Old Style" w:hAnsi="Bookman Old Style"/>
        </w:rPr>
        <w:t xml:space="preserve">raccoglie questi dati fondamentali: «L’alleanza matrimoniale, mediante la quale un uomo e una donna costituiscono fra loro un’intima comunione di vita e di amore, è stata fondata e dotata di sue proprie leggi dal Creatore. Per sua natura è ordinata al bene dei coniugi così come alla generazione e all’educazione della prole. Tra battezzati essa è stata elevata da Cristo Signore alla dignità di sacramento [cf. Conc. Ecum. Vat. II, </w:t>
      </w:r>
      <w:hyperlink r:id="rId29" w:history="1">
        <w:r w:rsidRPr="0020234D">
          <w:rPr>
            <w:rFonts w:ascii="Bookman Old Style" w:hAnsi="Bookman Old Style"/>
            <w:i/>
            <w:iCs/>
          </w:rPr>
          <w:t>Gaudium et Spes</w:t>
        </w:r>
      </w:hyperlink>
      <w:r w:rsidRPr="0020234D">
        <w:rPr>
          <w:rFonts w:ascii="Bookman Old Style" w:hAnsi="Bookman Old Style"/>
        </w:rPr>
        <w:t xml:space="preserve">, 48; </w:t>
      </w:r>
      <w:hyperlink r:id="rId30" w:anchor="TITOLO_VII" w:history="1">
        <w:r w:rsidRPr="0020234D">
          <w:rPr>
            <w:rFonts w:ascii="Bookman Old Style" w:hAnsi="Bookman Old Style"/>
          </w:rPr>
          <w:t>Codice di Diritto Canonico, 1055, 1</w:t>
        </w:r>
      </w:hyperlink>
      <w:r w:rsidRPr="0020234D">
        <w:rPr>
          <w:rFonts w:ascii="Bookman Old Style" w:hAnsi="Bookman Old Style"/>
        </w:rPr>
        <w:t>]» (</w:t>
      </w:r>
      <w:hyperlink r:id="rId31" w:history="1">
        <w:r w:rsidRPr="0020234D">
          <w:rPr>
            <w:rFonts w:ascii="Bookman Old Style" w:hAnsi="Bookman Old Style"/>
          </w:rPr>
          <w:t>CCC 1660</w:t>
        </w:r>
      </w:hyperlink>
      <w:r w:rsidRPr="0020234D">
        <w:rPr>
          <w:rFonts w:ascii="Bookman Old Style" w:hAnsi="Bookman Old Style"/>
        </w:rPr>
        <w:t xml:space="preserve">). </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La dottrina esposta nel </w:t>
      </w:r>
      <w:hyperlink r:id="rId32" w:history="1">
        <w:r w:rsidRPr="0020234D">
          <w:rPr>
            <w:rFonts w:ascii="Bookman Old Style" w:hAnsi="Bookman Old Style"/>
            <w:iCs/>
          </w:rPr>
          <w:t>Catechismo</w:t>
        </w:r>
      </w:hyperlink>
      <w:r w:rsidRPr="0020234D">
        <w:rPr>
          <w:rFonts w:ascii="Bookman Old Style" w:hAnsi="Bookman Old Style"/>
        </w:rPr>
        <w:t xml:space="preserve"> tocca sia i principi teologici sia i comportamenti morali, trattati sotto due titoli distinti: </w:t>
      </w:r>
      <w:r w:rsidRPr="0020234D">
        <w:rPr>
          <w:rFonts w:ascii="Bookman Old Style" w:hAnsi="Bookman Old Style"/>
          <w:b/>
          <w:iCs/>
        </w:rPr>
        <w:t>Il sacramento del matrimonio</w:t>
      </w:r>
      <w:r w:rsidRPr="0020234D">
        <w:rPr>
          <w:rFonts w:ascii="Bookman Old Style" w:hAnsi="Bookman Old Style"/>
        </w:rPr>
        <w:t xml:space="preserve"> (</w:t>
      </w:r>
      <w:hyperlink r:id="rId33" w:history="1">
        <w:r w:rsidRPr="0020234D">
          <w:rPr>
            <w:rFonts w:ascii="Bookman Old Style" w:hAnsi="Bookman Old Style"/>
          </w:rPr>
          <w:t>nn. 1601-1658</w:t>
        </w:r>
      </w:hyperlink>
      <w:r w:rsidRPr="0020234D">
        <w:rPr>
          <w:rFonts w:ascii="Bookman Old Style" w:hAnsi="Bookman Old Style"/>
        </w:rPr>
        <w:t xml:space="preserve">) e </w:t>
      </w:r>
      <w:r w:rsidRPr="0020234D">
        <w:rPr>
          <w:rFonts w:ascii="Bookman Old Style" w:hAnsi="Bookman Old Style"/>
          <w:b/>
          <w:iCs/>
        </w:rPr>
        <w:t>Il sesto comandamento</w:t>
      </w:r>
      <w:r w:rsidRPr="0020234D">
        <w:rPr>
          <w:rFonts w:ascii="Bookman Old Style" w:hAnsi="Bookman Old Style"/>
        </w:rPr>
        <w:t xml:space="preserve"> (</w:t>
      </w:r>
      <w:hyperlink r:id="rId34" w:history="1">
        <w:r w:rsidRPr="0020234D">
          <w:rPr>
            <w:rFonts w:ascii="Bookman Old Style" w:hAnsi="Bookman Old Style"/>
          </w:rPr>
          <w:t>nn. 2331-2391</w:t>
        </w:r>
      </w:hyperlink>
      <w:r w:rsidRPr="0020234D">
        <w:rPr>
          <w:rFonts w:ascii="Bookman Old Style" w:hAnsi="Bookman Old Style"/>
        </w:rPr>
        <w:t xml:space="preserve">). L’attenta lettura di queste parti del Catechismo procura una comprensione aggiornata della dottrina della fede a sostegno dell’azione della Chiesa davanti alle sfide odierne. La sua pastorale trova ispirazione nella verità del matrimonio visto nel disegno di Dio che ha creato maschio e femmina e nella pienezza del tempo ha rivelato in Gesù anche la pienezza dell’amore sponsale elevato a sacramento. Il matrimonio cristiano fondato sul consenso è anche dotato di propri effetti quali sono i beni e i compiti degli sposi, tuttavia non è sottratto al regime del peccato (cfr. </w:t>
      </w:r>
      <w:r w:rsidRPr="0020234D">
        <w:rPr>
          <w:rFonts w:ascii="Bookman Old Style" w:hAnsi="Bookman Old Style"/>
          <w:i/>
          <w:iCs/>
        </w:rPr>
        <w:t>Gen</w:t>
      </w:r>
      <w:r w:rsidRPr="0020234D">
        <w:rPr>
          <w:rFonts w:ascii="Bookman Old Style" w:hAnsi="Bookman Old Style"/>
        </w:rPr>
        <w:t xml:space="preserve"> 3,1-24) che può procurare ferite profonde e anche offese alla dignità stessa del sacramento.</w:t>
      </w:r>
    </w:p>
    <w:p w:rsidR="0054259C" w:rsidRPr="0020234D" w:rsidRDefault="0054259C" w:rsidP="0054259C">
      <w:pPr>
        <w:ind w:firstLine="708"/>
        <w:rPr>
          <w:rFonts w:ascii="Bookman Old Style" w:hAnsi="Bookman Old Style"/>
        </w:rPr>
      </w:pPr>
      <w:r w:rsidRPr="0020234D">
        <w:rPr>
          <w:rFonts w:ascii="Bookman Old Style" w:hAnsi="Bookman Old Style"/>
        </w:rPr>
        <w:t xml:space="preserve">La recente Enciclica di </w:t>
      </w:r>
      <w:hyperlink r:id="rId35" w:history="1">
        <w:r w:rsidRPr="0020234D">
          <w:rPr>
            <w:rFonts w:ascii="Bookman Old Style" w:hAnsi="Bookman Old Style"/>
            <w:b/>
          </w:rPr>
          <w:t>Papa Francesco</w:t>
        </w:r>
      </w:hyperlink>
      <w:r w:rsidRPr="0020234D">
        <w:rPr>
          <w:rFonts w:ascii="Bookman Old Style" w:hAnsi="Bookman Old Style"/>
        </w:rPr>
        <w:t xml:space="preserve">, </w:t>
      </w:r>
      <w:hyperlink r:id="rId36" w:history="1">
        <w:r w:rsidRPr="0020234D">
          <w:rPr>
            <w:rFonts w:ascii="Bookman Old Style" w:hAnsi="Bookman Old Style"/>
            <w:i/>
            <w:iCs/>
          </w:rPr>
          <w:t>Lumen Fidei</w:t>
        </w:r>
      </w:hyperlink>
      <w:r w:rsidRPr="0020234D">
        <w:rPr>
          <w:rFonts w:ascii="Bookman Old Style" w:hAnsi="Bookman Old Style"/>
        </w:rPr>
        <w:t>, parla della famiglia nel suo legame con la fede che rivela «quanto possono essere saldi i vincoli tra gli uomini quando Dio si rende presente in mezzo ad essi» (</w:t>
      </w:r>
      <w:hyperlink r:id="rId37" w:history="1">
        <w:r w:rsidRPr="0020234D">
          <w:rPr>
            <w:rFonts w:ascii="Bookman Old Style" w:hAnsi="Bookman Old Style"/>
            <w:i/>
            <w:iCs/>
          </w:rPr>
          <w:t>LF</w:t>
        </w:r>
      </w:hyperlink>
      <w:r w:rsidRPr="0020234D">
        <w:rPr>
          <w:rFonts w:ascii="Bookman Old Style" w:hAnsi="Bookman Old Style"/>
        </w:rPr>
        <w:t xml:space="preserve"> 50). «Il primo ambito in cui la fede illumina la città degli uomini si trova nella famiglia. Penso anzitutto all’unione stabile dell’uomo e della donna nel matrimonio. </w:t>
      </w:r>
      <w:r w:rsidR="00382284" w:rsidRPr="0020234D">
        <w:rPr>
          <w:rFonts w:ascii="Bookman Old Style" w:hAnsi="Bookman Old Style"/>
        </w:rPr>
        <w:t xml:space="preserve">Essa nasce dal loro amore, segno e presenza dell’amore di Dio, dal riconoscimento e dall’accettazione della bontà della differenza sessuale, per cui i coniugi possono unirsi in una sola carne (cf. </w:t>
      </w:r>
      <w:r w:rsidR="00382284" w:rsidRPr="0020234D">
        <w:rPr>
          <w:rFonts w:ascii="Bookman Old Style" w:hAnsi="Bookman Old Style"/>
          <w:i/>
          <w:iCs/>
        </w:rPr>
        <w:t>G</w:t>
      </w:r>
      <w:r w:rsidR="00382284">
        <w:rPr>
          <w:rFonts w:ascii="Bookman Old Style" w:hAnsi="Bookman Old Style"/>
          <w:i/>
          <w:iCs/>
        </w:rPr>
        <w:t>e</w:t>
      </w:r>
      <w:r w:rsidR="00382284" w:rsidRPr="0020234D">
        <w:rPr>
          <w:rFonts w:ascii="Bookman Old Style" w:hAnsi="Bookman Old Style"/>
          <w:i/>
          <w:iCs/>
        </w:rPr>
        <w:t>n</w:t>
      </w:r>
      <w:r w:rsidR="00382284" w:rsidRPr="0020234D">
        <w:rPr>
          <w:rFonts w:ascii="Bookman Old Style" w:hAnsi="Bookman Old Style"/>
        </w:rPr>
        <w:t xml:space="preserve"> 2,24) e sono capaci di generare una nuova vita, manifestazione della bontà del Creatore, della sua saggezza e del suo disegno di amore.</w:t>
      </w:r>
      <w:r w:rsidRPr="0020234D">
        <w:rPr>
          <w:rFonts w:ascii="Bookman Old Style" w:hAnsi="Bookman Old Style"/>
        </w:rPr>
        <w:t xml:space="preserve"> Fondati su quest’amore, uomo e donna possono promettersi l’amore mutuo con un gesto che coinvolge tutta la vita e che ricorda tanti tratti della fede. Promettere un amore che sia per sempre è possibile quando si scopre un disegno più grande dei propri progetti, che ci sostiene e ci permette di donare l’intero futuro alla persona amata» (</w:t>
      </w:r>
      <w:hyperlink r:id="rId38" w:history="1">
        <w:r w:rsidRPr="0020234D">
          <w:rPr>
            <w:rFonts w:ascii="Bookman Old Style" w:hAnsi="Bookman Old Style"/>
            <w:i/>
            <w:iCs/>
          </w:rPr>
          <w:t>LF</w:t>
        </w:r>
      </w:hyperlink>
      <w:r w:rsidRPr="0020234D">
        <w:rPr>
          <w:rFonts w:ascii="Bookman Old Style" w:hAnsi="Bookman Old Style"/>
        </w:rPr>
        <w:t xml:space="preserve"> 52). «La fede non è un rifugio per gente senza coraggio, ma la dilatazione della vita. Essa fa scoprire una grande chiamata, la vocazione all’amore, e assicura che quest’amore è affidabile, che vale la pena di consegnarsi ad esso, perché il suo fondamento si trova nella fedeltà di Dio, più forte di ogni nostra fragilità» (</w:t>
      </w:r>
      <w:hyperlink r:id="rId39" w:history="1">
        <w:r w:rsidRPr="0020234D">
          <w:rPr>
            <w:rFonts w:ascii="Bookman Old Style" w:hAnsi="Bookman Old Style"/>
            <w:i/>
            <w:iCs/>
          </w:rPr>
          <w:t>LF</w:t>
        </w:r>
      </w:hyperlink>
      <w:r w:rsidRPr="0020234D">
        <w:rPr>
          <w:rFonts w:ascii="Bookman Old Style" w:hAnsi="Bookman Old Style"/>
          <w:i/>
        </w:rPr>
        <w:t xml:space="preserve"> </w:t>
      </w:r>
      <w:r w:rsidRPr="0020234D">
        <w:rPr>
          <w:rFonts w:ascii="Bookman Old Style" w:hAnsi="Bookman Old Style"/>
        </w:rPr>
        <w:t xml:space="preserve">53). </w:t>
      </w:r>
    </w:p>
    <w:p w:rsidR="0054259C" w:rsidRPr="00D2419E" w:rsidRDefault="0054259C" w:rsidP="0054259C">
      <w:pPr>
        <w:ind w:firstLine="708"/>
        <w:rPr>
          <w:sz w:val="24"/>
          <w:szCs w:val="24"/>
        </w:rPr>
      </w:pPr>
    </w:p>
    <w:p w:rsidR="0054259C" w:rsidRPr="0020234D" w:rsidRDefault="0054259C" w:rsidP="0054259C">
      <w:pPr>
        <w:spacing w:after="120"/>
        <w:jc w:val="center"/>
        <w:rPr>
          <w:rFonts w:ascii="Bookman Old Style" w:hAnsi="Bookman Old Style" w:cs="Arial"/>
        </w:rPr>
      </w:pPr>
      <w:r w:rsidRPr="00D2419E">
        <w:rPr>
          <w:rFonts w:ascii="Copperplate Gothic Bold" w:hAnsi="Copperplate Gothic Bold" w:cs="Arial"/>
          <w:bCs/>
          <w:sz w:val="28"/>
          <w:szCs w:val="28"/>
        </w:rPr>
        <w:t>QUELLA CROCE CADUTA E LA FEDE CHE CI SORREGGE</w:t>
      </w:r>
    </w:p>
    <w:p w:rsidR="0054259C" w:rsidRPr="0020234D" w:rsidRDefault="0054259C" w:rsidP="0054259C">
      <w:pPr>
        <w:rPr>
          <w:rFonts w:ascii="Arial" w:hAnsi="Arial" w:cs="Arial"/>
        </w:rPr>
      </w:pPr>
      <w:r w:rsidRPr="00D2419E">
        <w:rPr>
          <w:rFonts w:ascii="Arial" w:hAnsi="Arial" w:cs="Arial"/>
          <w:sz w:val="22"/>
          <w:szCs w:val="22"/>
        </w:rPr>
        <w:t xml:space="preserve">La riflessione del vescovo di Brescia. Mons. Luciano Monari, sulla tragedia di Cevo </w:t>
      </w:r>
      <w:r w:rsidRPr="0020234D">
        <w:rPr>
          <w:rFonts w:ascii="Arial" w:hAnsi="Arial" w:cs="Arial"/>
        </w:rPr>
        <w:t>(da “Avvenire” del 26 aprile 2014).</w:t>
      </w:r>
    </w:p>
    <w:p w:rsidR="0054259C" w:rsidRPr="0020234D" w:rsidRDefault="0054259C" w:rsidP="0054259C">
      <w:pPr>
        <w:spacing w:after="120"/>
        <w:ind w:firstLine="708"/>
        <w:rPr>
          <w:rFonts w:ascii="Bookman Old Style" w:hAnsi="Bookman Old Style"/>
        </w:rPr>
      </w:pPr>
      <w:r w:rsidRPr="0020234D">
        <w:rPr>
          <w:rFonts w:ascii="Bookman Old Style" w:hAnsi="Bookman Old Style"/>
          <w:bCs/>
        </w:rPr>
        <w:t>U</w:t>
      </w:r>
      <w:r w:rsidRPr="0020234D">
        <w:rPr>
          <w:rFonts w:ascii="Bookman Old Style" w:hAnsi="Bookman Old Style"/>
        </w:rPr>
        <w:t>na croce, alzata in ricordo della visita del Papa, si spezza e uccide un ragazzo di ventun anni; e questo alla vigilia della canonizzazione di Giovanni Paolo II. La coincidenza non può che dare forza alla notizia e suscitare interrogativi, quegli interrogativi che inevitabilmente si pongono quando accade una tragedia: perché avvengono cose simili? Il Signore non poteva impedirlo?</w:t>
      </w:r>
    </w:p>
    <w:p w:rsidR="0054259C" w:rsidRPr="0020234D" w:rsidRDefault="0054259C" w:rsidP="0054259C">
      <w:pPr>
        <w:spacing w:after="120"/>
        <w:ind w:firstLine="708"/>
        <w:rPr>
          <w:rFonts w:ascii="Bookman Old Style" w:hAnsi="Bookman Old Style"/>
        </w:rPr>
      </w:pPr>
      <w:r w:rsidRPr="0020234D">
        <w:rPr>
          <w:rFonts w:ascii="Bookman Old Style" w:hAnsi="Bookman Old Style"/>
        </w:rPr>
        <w:t xml:space="preserve">Cosa gli sarebbe costato fare avvenire il crollo poche ore dopo, quando non ci sarebbero stati pericoli per nessuno? E più in genere: è possibile inserire nella propria visione di fede un evento come questo? O dobbiamo solo confessare la nostra impossibilità di capire? Dobbiamo riconoscere che la fede è credibile nel contesto caldo di una chiesa, ma è costretta a diventare muta davanti alle sofferenze più gravi dell’uomo? No, la fede, in eventi come questo, c’entra e molto. Non la possiamo mettere da parte; siamo invece costretti, per lealtà e sincerità, a </w:t>
      </w:r>
      <w:r w:rsidRPr="0020234D">
        <w:rPr>
          <w:rFonts w:ascii="Bookman Old Style" w:hAnsi="Bookman Old Style"/>
        </w:rPr>
        <w:lastRenderedPageBreak/>
        <w:t>purificarla. Siamo costretti ad abbandonare una concezione miracolistica come se la fede fosse il modo per proteggere magicamente la nostra vita da tutte le tempeste che la possono sconvolgere. Siamo piccole creature, in un mondo molto più grande e più forte di noi; basta una minima grinza della natura, del mondo per schiacciare irrimediabilmente un’esistenza. Questa condizione di fragilità è la nostra; siamo portati a dimenticarla volentieri perché ci inquieta, ma è quella di ogni uomo, anche del più abile e potente.</w:t>
      </w:r>
    </w:p>
    <w:p w:rsidR="0054259C" w:rsidRPr="0020234D" w:rsidRDefault="0054259C" w:rsidP="0054259C">
      <w:pPr>
        <w:spacing w:after="120"/>
        <w:ind w:firstLine="708"/>
        <w:rPr>
          <w:rFonts w:ascii="Bookman Old Style" w:hAnsi="Bookman Old Style"/>
        </w:rPr>
      </w:pPr>
      <w:r w:rsidRPr="0020234D">
        <w:rPr>
          <w:rFonts w:ascii="Bookman Old Style" w:hAnsi="Bookman Old Style"/>
        </w:rPr>
        <w:t>D’altra parte Dio non è un attore del mondo come gli altri; non interviene regolarmente a cambiare il corso degli eventi della natura; non cambia i modi e i tempi in cui il legno marcisce o i metalli arrugginiscono per premiare qualcuno o eventualmente per punire qualcun altro.</w:t>
      </w:r>
    </w:p>
    <w:p w:rsidR="0054259C" w:rsidRDefault="0054259C" w:rsidP="0054259C">
      <w:pPr>
        <w:ind w:firstLine="708"/>
        <w:rPr>
          <w:rFonts w:ascii="Bookman Old Style" w:hAnsi="Bookman Old Style"/>
        </w:rPr>
      </w:pPr>
      <w:r w:rsidRPr="0020234D">
        <w:rPr>
          <w:rFonts w:ascii="Bookman Old Style" w:hAnsi="Bookman Old Style"/>
        </w:rPr>
        <w:t>Dio ci ha messo nelle mani un mondo che possiamo conoscere, in cui possiamo imparare a vivere, che possiamo anche trasformare responsabilmente perché il contesto di vita sia più favorevole. Ma il mondo, la natura, rimane duro, inflessibile. A volte ci gratifica, a volte, come in questo caso, ci schiaccia. La fede non garantisce una franchigia magica da questa condizione di fragilità e di debolezza. A che cosa serve allora? Se non ci protegge in frangenti come questo, a che cosa serve la fede? Serve a mantenere la speranza, a trasformare le esperienze tragiche in solidarietà, in amore fraterno, in vicinanza, in condivisione. Serve a trovare la forza di portare il peso della tragedia senza diventare cinici e rassegnati come se nulla avesse senso e come se tutta la fatica che facciamo a vivere fosse pura ostinazione di creature illuse. Siamo ancora nel grande giorno di Pasqua, giorno di vittoria sulla morte. Ma, lo dobbiamo ricordare, una vittoria che si è compiuta attraversando la morte, non scansandola. Gesù non ha potuto evitare di morire; ha potuto, invece, trasformare la sua morte in una forma di obbedienza a Dio e di amore agli altri. È per fare questo che la fede ci è indispensabile; ed è nel fare questo che si può aprire per noi uno spiraglio di speranza. È la speranza che chiediamo al Signore per i genitori di Marco: davanti alla loro sofferenza siamo costretti a tacere con immenso rispetto. Ma possiamo sempre sentirci vicini a loro e pregare perché il Signore li avvolga con la sua consolazione.</w:t>
      </w:r>
    </w:p>
    <w:p w:rsidR="0054259C" w:rsidRDefault="0054259C" w:rsidP="0054259C">
      <w:pPr>
        <w:ind w:firstLine="708"/>
        <w:rPr>
          <w:rFonts w:ascii="Bookman Old Style" w:hAnsi="Bookman Old Style"/>
        </w:rPr>
      </w:pPr>
    </w:p>
    <w:p w:rsidR="0054259C" w:rsidRPr="00825AC4" w:rsidRDefault="0054259C" w:rsidP="0054259C">
      <w:pPr>
        <w:autoSpaceDE w:val="0"/>
        <w:autoSpaceDN w:val="0"/>
        <w:adjustRightInd w:val="0"/>
        <w:jc w:val="center"/>
        <w:rPr>
          <w:rFonts w:ascii="Copperplate Gothic Bold" w:hAnsi="Copperplate Gothic Bold"/>
          <w:sz w:val="28"/>
          <w:szCs w:val="28"/>
        </w:rPr>
      </w:pPr>
      <w:r w:rsidRPr="00825AC4">
        <w:rPr>
          <w:rFonts w:ascii="Copperplate Gothic Bold" w:hAnsi="Copperplate Gothic Bold"/>
          <w:sz w:val="28"/>
          <w:szCs w:val="28"/>
        </w:rPr>
        <w:t>VISITA DEL CARD. CAFFARRA alla</w:t>
      </w:r>
    </w:p>
    <w:p w:rsidR="0054259C" w:rsidRPr="00337588" w:rsidRDefault="0054259C" w:rsidP="0054259C">
      <w:pPr>
        <w:autoSpaceDE w:val="0"/>
        <w:autoSpaceDN w:val="0"/>
        <w:adjustRightInd w:val="0"/>
        <w:spacing w:after="120"/>
        <w:jc w:val="center"/>
        <w:rPr>
          <w:rFonts w:ascii="Bookman Old Style" w:hAnsi="Bookman Old Style"/>
          <w:b/>
          <w:bCs/>
        </w:rPr>
      </w:pPr>
      <w:r w:rsidRPr="00825AC4">
        <w:rPr>
          <w:rFonts w:ascii="Copperplate Gothic Bold" w:hAnsi="Copperplate Gothic Bold"/>
          <w:sz w:val="28"/>
          <w:szCs w:val="28"/>
        </w:rPr>
        <w:t xml:space="preserve">Casa Residenza per Anziani </w:t>
      </w:r>
      <w:r w:rsidRPr="00825AC4">
        <w:rPr>
          <w:rFonts w:ascii="Copperplate Gothic Bold" w:hAnsi="Copperplate Gothic Bold"/>
          <w:bCs/>
          <w:sz w:val="28"/>
          <w:szCs w:val="28"/>
        </w:rPr>
        <w:t>“SAN GIOVANNI XXIII”</w:t>
      </w:r>
    </w:p>
    <w:p w:rsidR="0054259C" w:rsidRDefault="0054259C" w:rsidP="0054259C">
      <w:pPr>
        <w:autoSpaceDE w:val="0"/>
        <w:autoSpaceDN w:val="0"/>
        <w:adjustRightInd w:val="0"/>
        <w:rPr>
          <w:rFonts w:ascii="Arial" w:hAnsi="Arial" w:cs="Arial"/>
          <w:sz w:val="22"/>
          <w:szCs w:val="22"/>
        </w:rPr>
      </w:pPr>
      <w:r w:rsidRPr="00337588">
        <w:rPr>
          <w:rFonts w:ascii="Arial" w:hAnsi="Arial" w:cs="Arial"/>
          <w:sz w:val="22"/>
          <w:szCs w:val="22"/>
        </w:rPr>
        <w:t xml:space="preserve">In occasione della canonizzazione di Angelo Giuseppe </w:t>
      </w:r>
      <w:r>
        <w:rPr>
          <w:rFonts w:ascii="Arial" w:hAnsi="Arial" w:cs="Arial"/>
          <w:sz w:val="22"/>
          <w:szCs w:val="22"/>
        </w:rPr>
        <w:t xml:space="preserve">Roncalli, </w:t>
      </w:r>
      <w:r w:rsidRPr="00337588">
        <w:rPr>
          <w:rFonts w:ascii="Arial" w:hAnsi="Arial" w:cs="Arial"/>
          <w:sz w:val="22"/>
          <w:szCs w:val="22"/>
        </w:rPr>
        <w:t>avvenuta a Roma il 27 aprile 2014.</w:t>
      </w:r>
    </w:p>
    <w:p w:rsidR="0054259C" w:rsidRPr="00337588" w:rsidRDefault="0054259C" w:rsidP="0054259C">
      <w:pPr>
        <w:autoSpaceDE w:val="0"/>
        <w:autoSpaceDN w:val="0"/>
        <w:adjustRightInd w:val="0"/>
        <w:ind w:firstLine="709"/>
        <w:rPr>
          <w:rFonts w:ascii="Bookman Old Style" w:hAnsi="Bookman Old Style"/>
        </w:rPr>
      </w:pPr>
      <w:r w:rsidRPr="00337588">
        <w:rPr>
          <w:rFonts w:ascii="Bookman Old Style" w:hAnsi="Bookman Old Style"/>
          <w:bCs/>
        </w:rPr>
        <w:t>Lunedì 12 maggio 2014</w:t>
      </w:r>
      <w:r w:rsidRPr="00337588">
        <w:rPr>
          <w:rFonts w:ascii="Bookman Old Style" w:hAnsi="Bookman Old Style"/>
        </w:rPr>
        <w:t>, l’Arcivescovo di Bologna Card. Carlo CAFFARRA ha visitato la Casa Residenza per Anziani “</w:t>
      </w:r>
      <w:r w:rsidRPr="00337588">
        <w:rPr>
          <w:rFonts w:ascii="Bookman Old Style" w:hAnsi="Bookman Old Style"/>
          <w:b/>
          <w:bCs/>
        </w:rPr>
        <w:t xml:space="preserve">SAN GIOVANNI XXIII”, la più grande struttura pubblica per anziani </w:t>
      </w:r>
      <w:r w:rsidRPr="00337588">
        <w:rPr>
          <w:rFonts w:ascii="Bookman Old Style" w:hAnsi="Bookman Old Style"/>
        </w:rPr>
        <w:t>di Bologna, accolto dalle personalità.</w:t>
      </w:r>
    </w:p>
    <w:p w:rsidR="0054259C" w:rsidRPr="00337588" w:rsidRDefault="0054259C" w:rsidP="0054259C">
      <w:pPr>
        <w:autoSpaceDE w:val="0"/>
        <w:autoSpaceDN w:val="0"/>
        <w:adjustRightInd w:val="0"/>
        <w:ind w:firstLine="709"/>
        <w:rPr>
          <w:rFonts w:ascii="Bookman Old Style" w:hAnsi="Bookman Old Style"/>
        </w:rPr>
      </w:pPr>
      <w:r w:rsidRPr="00337588">
        <w:rPr>
          <w:rFonts w:ascii="Bookman Old Style" w:hAnsi="Bookman Old Style"/>
        </w:rPr>
        <w:t>A salutarlo numerosi anziani e parenti di questi, ed una folta rappresentanza del personale. Dopo i saluti dell’Amministratore Unico e del Sindaco, il Cardinale si è rivolto agli anziani dicendosi lieto di questa visita che avviene in occasione dell’elevazione agli altari di Giovanni XXIII.</w:t>
      </w:r>
      <w:r>
        <w:rPr>
          <w:rFonts w:ascii="Bookman Old Style" w:hAnsi="Bookman Old Style"/>
        </w:rPr>
        <w:t xml:space="preserve"> </w:t>
      </w:r>
      <w:r w:rsidRPr="00337588">
        <w:rPr>
          <w:rFonts w:ascii="Bookman Old Style" w:hAnsi="Bookman Old Style"/>
        </w:rPr>
        <w:t>Nel suo intervento, ha sollecitato gli anziani a: “Non farsi prendere dalla malinconia e dal pensiero di essere inutili, sia perché nessuna persona è inutile, sia perché avete dato tanto alla nostra società”.</w:t>
      </w:r>
    </w:p>
    <w:p w:rsidR="0054259C" w:rsidRPr="00337588" w:rsidRDefault="0054259C" w:rsidP="0054259C">
      <w:pPr>
        <w:autoSpaceDE w:val="0"/>
        <w:autoSpaceDN w:val="0"/>
        <w:adjustRightInd w:val="0"/>
        <w:ind w:firstLine="709"/>
        <w:rPr>
          <w:rFonts w:ascii="Bookman Old Style" w:hAnsi="Bookman Old Style"/>
        </w:rPr>
      </w:pPr>
      <w:r w:rsidRPr="00337588">
        <w:rPr>
          <w:rFonts w:ascii="Bookman Old Style" w:hAnsi="Bookman Old Style"/>
        </w:rPr>
        <w:t xml:space="preserve">Ha poi ricordato il prezioso servizio svolto dalle tante persone volontarie, accompagnate dal loro parroco </w:t>
      </w:r>
      <w:r w:rsidRPr="00337588">
        <w:rPr>
          <w:rFonts w:ascii="Bookman Old Style" w:hAnsi="Bookman Old Style"/>
          <w:bCs/>
        </w:rPr>
        <w:t>don Luigi Spada</w:t>
      </w:r>
      <w:r w:rsidRPr="00337588">
        <w:rPr>
          <w:rFonts w:ascii="Bookman Old Style" w:hAnsi="Bookman Old Style"/>
        </w:rPr>
        <w:t>, che si prodigano quotidianamente come strumenti della carità di Cristo.</w:t>
      </w:r>
    </w:p>
    <w:p w:rsidR="0054259C" w:rsidRPr="00337588" w:rsidRDefault="0054259C" w:rsidP="0054259C">
      <w:pPr>
        <w:autoSpaceDE w:val="0"/>
        <w:autoSpaceDN w:val="0"/>
        <w:adjustRightInd w:val="0"/>
        <w:ind w:firstLine="709"/>
        <w:rPr>
          <w:rFonts w:ascii="Bookman Old Style" w:hAnsi="Bookman Old Style"/>
        </w:rPr>
      </w:pPr>
      <w:r w:rsidRPr="00337588">
        <w:rPr>
          <w:rFonts w:ascii="Bookman Old Style" w:hAnsi="Bookman Old Style"/>
        </w:rPr>
        <w:t>Il Cardinale ha poi visitato alcuni reparti della Casa, salutando ad una ad una le persone.</w:t>
      </w:r>
      <w:r>
        <w:rPr>
          <w:rFonts w:ascii="Bookman Old Style" w:hAnsi="Bookman Old Style"/>
        </w:rPr>
        <w:t xml:space="preserve"> </w:t>
      </w:r>
      <w:r w:rsidRPr="00337588">
        <w:rPr>
          <w:rFonts w:ascii="Bookman Old Style" w:hAnsi="Bookman Old Style"/>
        </w:rPr>
        <w:t>Prima di impartire ai presenti la benedizione, ha avuto espressioni di elogio e incoraggiamento nei confronti della direzione e dei dipendenti dell’ASP, che con amore e dedizione svolgono un lavoro così importante e delicato.</w:t>
      </w:r>
      <w:r>
        <w:rPr>
          <w:rFonts w:ascii="Bookman Old Style" w:hAnsi="Bookman Old Style"/>
        </w:rPr>
        <w:t xml:space="preserve"> </w:t>
      </w:r>
      <w:r w:rsidRPr="00337588">
        <w:rPr>
          <w:rFonts w:ascii="Bookman Old Style" w:hAnsi="Bookman Old Style"/>
        </w:rPr>
        <w:t>Al termine della visita ha benedetto un’immagine di San Giovanni XXIII.</w:t>
      </w:r>
    </w:p>
    <w:p w:rsidR="0054259C" w:rsidRPr="00337588" w:rsidRDefault="0054259C" w:rsidP="0054259C">
      <w:pPr>
        <w:autoSpaceDE w:val="0"/>
        <w:autoSpaceDN w:val="0"/>
        <w:adjustRightInd w:val="0"/>
        <w:ind w:firstLine="709"/>
        <w:rPr>
          <w:rFonts w:ascii="Bookman Old Style" w:hAnsi="Bookman Old Style"/>
        </w:rPr>
      </w:pPr>
      <w:r w:rsidRPr="00337588">
        <w:rPr>
          <w:rFonts w:ascii="Bookman Old Style" w:hAnsi="Bookman Old Style"/>
        </w:rPr>
        <w:t xml:space="preserve">La Casa Residenza, dal 27 aprile 2014 potrà fregiarsi del titolo </w:t>
      </w:r>
      <w:r w:rsidRPr="00337588">
        <w:rPr>
          <w:rFonts w:ascii="Bookman Old Style" w:hAnsi="Bookman Old Style"/>
          <w:b/>
          <w:bCs/>
        </w:rPr>
        <w:t>Casa Residenza “San Giovanni XXIII</w:t>
      </w:r>
      <w:r w:rsidRPr="00337588">
        <w:rPr>
          <w:rFonts w:ascii="Bookman Old Style" w:hAnsi="Bookman Old Style"/>
        </w:rPr>
        <w:t>”.</w:t>
      </w:r>
    </w:p>
    <w:p w:rsidR="0054259C" w:rsidRDefault="0054259C" w:rsidP="0054259C">
      <w:pPr>
        <w:ind w:firstLine="708"/>
        <w:rPr>
          <w:rFonts w:ascii="Bookman Old Style" w:hAnsi="Bookman Old Style"/>
          <w:b/>
          <w:bCs/>
        </w:rPr>
      </w:pPr>
      <w:r w:rsidRPr="0020234D">
        <w:rPr>
          <w:rFonts w:ascii="Bookman Old Style" w:hAnsi="Bookman Old Style"/>
          <w:b/>
          <w:bCs/>
        </w:rPr>
        <w:t xml:space="preserve"> </w:t>
      </w:r>
    </w:p>
    <w:p w:rsidR="00F26CC1" w:rsidRPr="00337588" w:rsidRDefault="00F26CC1" w:rsidP="00F26CC1">
      <w:pPr>
        <w:autoSpaceDE w:val="0"/>
        <w:autoSpaceDN w:val="0"/>
        <w:adjustRightInd w:val="0"/>
        <w:jc w:val="center"/>
        <w:rPr>
          <w:rFonts w:ascii="Bookman Old Style" w:hAnsi="Bookman Old Style" w:cs="TimesNewRomanPS-ItalicMT"/>
          <w:iCs/>
        </w:rPr>
      </w:pPr>
      <w:r w:rsidRPr="00337588">
        <w:rPr>
          <w:rFonts w:ascii="Bookman Old Style" w:hAnsi="Bookman Old Style" w:cs="TimesNewRomanPS-ItalicMT"/>
          <w:iCs/>
        </w:rPr>
        <w:t>PREGHIERA DEL MATTINO</w:t>
      </w:r>
      <w:r w:rsidRPr="00F26CC1">
        <w:rPr>
          <w:rFonts w:ascii="Bookman Old Style" w:hAnsi="Bookman Old Style"/>
          <w:noProof/>
        </w:rPr>
        <w:t xml:space="preserve"> </w:t>
      </w:r>
    </w:p>
    <w:p w:rsidR="00F26CC1" w:rsidRPr="00337588" w:rsidRDefault="00F26CC1" w:rsidP="00F26CC1">
      <w:pPr>
        <w:autoSpaceDE w:val="0"/>
        <w:autoSpaceDN w:val="0"/>
        <w:adjustRightInd w:val="0"/>
        <w:rPr>
          <w:rFonts w:ascii="Bookman Old Style" w:hAnsi="Bookman Old Style" w:cs="TimesNewRomanPS-ItalicMT"/>
          <w:iCs/>
        </w:rPr>
      </w:pPr>
      <w:r w:rsidRPr="00337588">
        <w:rPr>
          <w:rFonts w:ascii="Bookman Old Style" w:hAnsi="Bookman Old Style" w:cs="TimesNewRomanPS-ItalicMT"/>
          <w:iCs/>
        </w:rPr>
        <w:t>Mentre ti prego Signore</w:t>
      </w:r>
    </w:p>
    <w:p w:rsidR="00F26CC1" w:rsidRPr="00337588" w:rsidRDefault="00F26CC1" w:rsidP="00F26CC1">
      <w:pPr>
        <w:autoSpaceDE w:val="0"/>
        <w:autoSpaceDN w:val="0"/>
        <w:adjustRightInd w:val="0"/>
        <w:rPr>
          <w:rFonts w:ascii="Bookman Old Style" w:hAnsi="Bookman Old Style" w:cs="TimesNewRomanPS-ItalicMT"/>
          <w:iCs/>
        </w:rPr>
      </w:pPr>
      <w:r w:rsidRPr="00337588">
        <w:rPr>
          <w:rFonts w:ascii="Bookman Old Style" w:hAnsi="Bookman Old Style" w:cs="TimesNewRomanPS-ItalicMT"/>
          <w:iCs/>
        </w:rPr>
        <w:t>guardo il cielo</w:t>
      </w:r>
    </w:p>
    <w:p w:rsidR="00F26CC1" w:rsidRPr="00337588" w:rsidRDefault="00F26CC1" w:rsidP="00F26CC1">
      <w:pPr>
        <w:autoSpaceDE w:val="0"/>
        <w:autoSpaceDN w:val="0"/>
        <w:adjustRightInd w:val="0"/>
        <w:rPr>
          <w:rFonts w:ascii="Bookman Old Style" w:hAnsi="Bookman Old Style" w:cs="TimesNewRomanPS-ItalicMT"/>
          <w:iCs/>
        </w:rPr>
      </w:pPr>
      <w:r w:rsidRPr="00337588">
        <w:rPr>
          <w:rFonts w:ascii="Bookman Old Style" w:hAnsi="Bookman Old Style" w:cs="TimesNewRomanPS-ItalicMT"/>
          <w:iCs/>
        </w:rPr>
        <w:t>che all'alba del giorno</w:t>
      </w:r>
    </w:p>
    <w:p w:rsidR="00F26CC1" w:rsidRPr="00337588" w:rsidRDefault="00F26CC1" w:rsidP="00F26CC1">
      <w:pPr>
        <w:autoSpaceDE w:val="0"/>
        <w:autoSpaceDN w:val="0"/>
        <w:adjustRightInd w:val="0"/>
        <w:rPr>
          <w:rFonts w:ascii="Bookman Old Style" w:hAnsi="Bookman Old Style" w:cs="TimesNewRomanPS-ItalicMT"/>
          <w:iCs/>
        </w:rPr>
      </w:pPr>
      <w:r w:rsidRPr="00337588">
        <w:rPr>
          <w:rFonts w:ascii="Bookman Old Style" w:hAnsi="Bookman Old Style" w:cs="TimesNewRomanPS-ItalicMT"/>
          <w:iCs/>
        </w:rPr>
        <w:t>profuma di eternità.</w:t>
      </w:r>
    </w:p>
    <w:p w:rsidR="00F26CC1" w:rsidRPr="00337588" w:rsidRDefault="00F26CC1" w:rsidP="00F26CC1">
      <w:pPr>
        <w:autoSpaceDE w:val="0"/>
        <w:autoSpaceDN w:val="0"/>
        <w:adjustRightInd w:val="0"/>
        <w:rPr>
          <w:rFonts w:ascii="Bookman Old Style" w:hAnsi="Bookman Old Style" w:cs="TimesNewRomanPS-ItalicMT"/>
          <w:iCs/>
        </w:rPr>
      </w:pPr>
      <w:r w:rsidRPr="00337588">
        <w:rPr>
          <w:rFonts w:ascii="Bookman Old Style" w:hAnsi="Bookman Old Style" w:cs="TimesNewRomanPS-ItalicMT"/>
          <w:iCs/>
        </w:rPr>
        <w:t>Una rondine vola...</w:t>
      </w:r>
    </w:p>
    <w:p w:rsidR="00F26CC1" w:rsidRPr="00337588" w:rsidRDefault="00F26CC1" w:rsidP="00F26CC1">
      <w:pPr>
        <w:autoSpaceDE w:val="0"/>
        <w:autoSpaceDN w:val="0"/>
        <w:adjustRightInd w:val="0"/>
        <w:rPr>
          <w:rFonts w:ascii="Bookman Old Style" w:hAnsi="Bookman Old Style" w:cs="TimesNewRomanPS-ItalicMT"/>
          <w:iCs/>
        </w:rPr>
      </w:pPr>
      <w:r w:rsidRPr="00337588">
        <w:rPr>
          <w:rFonts w:ascii="Bookman Old Style" w:hAnsi="Bookman Old Style" w:cs="TimesNewRomanPS-ItalicMT"/>
          <w:iCs/>
        </w:rPr>
        <w:t>alta, fra veli di nuvole</w:t>
      </w:r>
    </w:p>
    <w:p w:rsidR="00F26CC1" w:rsidRPr="00337588" w:rsidRDefault="00F26CC1" w:rsidP="00F26CC1">
      <w:pPr>
        <w:autoSpaceDE w:val="0"/>
        <w:autoSpaceDN w:val="0"/>
        <w:adjustRightInd w:val="0"/>
        <w:rPr>
          <w:rFonts w:ascii="Bookman Old Style" w:hAnsi="Bookman Old Style" w:cs="TimesNewRomanPS-ItalicMT"/>
          <w:iCs/>
        </w:rPr>
      </w:pPr>
      <w:r w:rsidRPr="00337588">
        <w:rPr>
          <w:rFonts w:ascii="Bookman Old Style" w:hAnsi="Bookman Old Style" w:cs="TimesNewRomanPS-ItalicMT"/>
          <w:iCs/>
        </w:rPr>
        <w:t>accese dal sole.</w:t>
      </w:r>
    </w:p>
    <w:p w:rsidR="00F26CC1" w:rsidRPr="00337588" w:rsidRDefault="00F26CC1" w:rsidP="00555E68">
      <w:pPr>
        <w:autoSpaceDE w:val="0"/>
        <w:autoSpaceDN w:val="0"/>
        <w:adjustRightInd w:val="0"/>
        <w:jc w:val="right"/>
        <w:rPr>
          <w:rFonts w:ascii="Bookman Old Style" w:hAnsi="Bookman Old Style" w:cs="TimesNewRomanPS-ItalicMT"/>
          <w:iCs/>
        </w:rPr>
      </w:pPr>
      <w:r w:rsidRPr="00337588">
        <w:rPr>
          <w:rFonts w:ascii="Bookman Old Style" w:hAnsi="Bookman Old Style" w:cs="TimesNewRomanPS-ItalicMT"/>
          <w:iCs/>
        </w:rPr>
        <w:lastRenderedPageBreak/>
        <w:t>Invidio la sua libertà</w:t>
      </w:r>
      <w:r w:rsidRPr="00F26CC1">
        <w:rPr>
          <w:rFonts w:ascii="Bookman Old Style" w:hAnsi="Bookman Old Style" w:cs="TimesNewRomanPS-ItalicMT"/>
          <w:iCs/>
        </w:rPr>
        <w:t xml:space="preserve"> </w:t>
      </w:r>
    </w:p>
    <w:p w:rsidR="00F26CC1" w:rsidRPr="00337588" w:rsidRDefault="00F26CC1" w:rsidP="00555E68">
      <w:pPr>
        <w:autoSpaceDE w:val="0"/>
        <w:autoSpaceDN w:val="0"/>
        <w:adjustRightInd w:val="0"/>
        <w:jc w:val="right"/>
        <w:rPr>
          <w:rFonts w:ascii="Bookman Old Style" w:hAnsi="Bookman Old Style" w:cs="TimesNewRomanPS-ItalicMT"/>
          <w:iCs/>
        </w:rPr>
      </w:pPr>
      <w:r w:rsidRPr="00337588">
        <w:rPr>
          <w:rFonts w:ascii="Bookman Old Style" w:hAnsi="Bookman Old Style" w:cs="TimesNewRomanPS-ItalicMT"/>
          <w:iCs/>
        </w:rPr>
        <w:t>di guizzare tra le preci umane</w:t>
      </w:r>
    </w:p>
    <w:p w:rsidR="00F26CC1" w:rsidRPr="00337588" w:rsidRDefault="00F26CC1" w:rsidP="00555E68">
      <w:pPr>
        <w:autoSpaceDE w:val="0"/>
        <w:autoSpaceDN w:val="0"/>
        <w:adjustRightInd w:val="0"/>
        <w:jc w:val="right"/>
        <w:rPr>
          <w:rFonts w:ascii="Bookman Old Style" w:hAnsi="Bookman Old Style" w:cs="TimesNewRomanPS-ItalicMT"/>
          <w:iCs/>
        </w:rPr>
      </w:pPr>
      <w:r w:rsidRPr="00337588">
        <w:rPr>
          <w:rFonts w:ascii="Bookman Old Style" w:hAnsi="Bookman Old Style" w:cs="TimesNewRomanPS-ItalicMT"/>
          <w:iCs/>
        </w:rPr>
        <w:t>che s'innalzano al Cielo.</w:t>
      </w:r>
    </w:p>
    <w:p w:rsidR="00F26CC1" w:rsidRPr="00337588" w:rsidRDefault="00F26CC1" w:rsidP="00555E68">
      <w:pPr>
        <w:autoSpaceDE w:val="0"/>
        <w:autoSpaceDN w:val="0"/>
        <w:adjustRightInd w:val="0"/>
        <w:jc w:val="right"/>
        <w:rPr>
          <w:rFonts w:ascii="Bookman Old Style" w:hAnsi="Bookman Old Style" w:cs="TimesNewRomanPS-ItalicMT"/>
          <w:iCs/>
        </w:rPr>
      </w:pPr>
      <w:r w:rsidRPr="00337588">
        <w:rPr>
          <w:rFonts w:ascii="Bookman Old Style" w:hAnsi="Bookman Old Style" w:cs="TimesNewRomanPS-ItalicMT"/>
          <w:iCs/>
        </w:rPr>
        <w:t>E m'inchino inebriante e felice</w:t>
      </w:r>
    </w:p>
    <w:p w:rsidR="00F26CC1" w:rsidRPr="00337588" w:rsidRDefault="00F26CC1" w:rsidP="00555E68">
      <w:pPr>
        <w:autoSpaceDE w:val="0"/>
        <w:autoSpaceDN w:val="0"/>
        <w:adjustRightInd w:val="0"/>
        <w:jc w:val="right"/>
        <w:rPr>
          <w:rFonts w:ascii="Bookman Old Style" w:hAnsi="Bookman Old Style" w:cs="TimesNewRomanPS-ItalicMT"/>
          <w:iCs/>
        </w:rPr>
      </w:pPr>
      <w:r w:rsidRPr="00337588">
        <w:rPr>
          <w:rFonts w:ascii="Bookman Old Style" w:hAnsi="Bookman Old Style" w:cs="TimesNewRomanPS-ItalicMT"/>
          <w:iCs/>
        </w:rPr>
        <w:t>che il mio pensiero punga il tuo cuore</w:t>
      </w:r>
    </w:p>
    <w:p w:rsidR="00F26CC1" w:rsidRPr="00337588" w:rsidRDefault="00F26CC1" w:rsidP="00555E68">
      <w:pPr>
        <w:autoSpaceDE w:val="0"/>
        <w:autoSpaceDN w:val="0"/>
        <w:adjustRightInd w:val="0"/>
        <w:jc w:val="right"/>
        <w:rPr>
          <w:rFonts w:ascii="Bookman Old Style" w:hAnsi="Bookman Old Style" w:cs="TimesNewRomanPS-ItalicMT"/>
          <w:iCs/>
        </w:rPr>
      </w:pPr>
      <w:r w:rsidRPr="00337588">
        <w:rPr>
          <w:rFonts w:ascii="Bookman Old Style" w:hAnsi="Bookman Old Style" w:cs="TimesNewRomanPS-ItalicMT"/>
          <w:iCs/>
        </w:rPr>
        <w:t>e faccia traboccare il tuo Spirito</w:t>
      </w:r>
    </w:p>
    <w:p w:rsidR="00F26CC1" w:rsidRDefault="00F26CC1" w:rsidP="00555E68">
      <w:pPr>
        <w:autoSpaceDE w:val="0"/>
        <w:autoSpaceDN w:val="0"/>
        <w:adjustRightInd w:val="0"/>
        <w:jc w:val="right"/>
        <w:rPr>
          <w:rFonts w:ascii="Bookman Old Style" w:hAnsi="Bookman Old Style" w:cs="TimesNewRomanPS-ItalicMT"/>
          <w:iCs/>
        </w:rPr>
      </w:pPr>
      <w:r w:rsidRPr="00337588">
        <w:rPr>
          <w:rFonts w:ascii="Bookman Old Style" w:hAnsi="Bookman Old Style" w:cs="TimesNewRomanPS-ItalicMT"/>
          <w:iCs/>
        </w:rPr>
        <w:t>sull'umanità bisognosa d'amore.</w:t>
      </w:r>
    </w:p>
    <w:p w:rsidR="00F26CC1" w:rsidRDefault="00F26CC1" w:rsidP="00555E68">
      <w:pPr>
        <w:autoSpaceDE w:val="0"/>
        <w:autoSpaceDN w:val="0"/>
        <w:adjustRightInd w:val="0"/>
        <w:ind w:left="2832" w:firstLine="708"/>
        <w:jc w:val="right"/>
        <w:rPr>
          <w:rFonts w:ascii="Bookman Old Style" w:hAnsi="Bookman Old Style" w:cs="TimesNewRomanPS-ItalicMT"/>
          <w:iCs/>
        </w:rPr>
      </w:pPr>
      <w:r w:rsidRPr="00337588">
        <w:rPr>
          <w:rFonts w:ascii="Bookman Old Style" w:hAnsi="Bookman Old Style" w:cs="TimesNewRomanPS-ItalicMT"/>
          <w:iCs/>
        </w:rPr>
        <w:t>Liliana</w:t>
      </w:r>
    </w:p>
    <w:p w:rsidR="00AD7338" w:rsidRDefault="00AD7338" w:rsidP="0054259C">
      <w:pPr>
        <w:jc w:val="center"/>
        <w:rPr>
          <w:rFonts w:ascii="Copperplate Gothic Bold" w:hAnsi="Copperplate Gothic Bold"/>
          <w:bCs/>
          <w:sz w:val="28"/>
          <w:szCs w:val="28"/>
        </w:rPr>
      </w:pPr>
    </w:p>
    <w:p w:rsidR="0054259C" w:rsidRPr="00A94621" w:rsidRDefault="0054259C" w:rsidP="0054259C">
      <w:pPr>
        <w:jc w:val="center"/>
        <w:rPr>
          <w:rFonts w:ascii="Copperplate Gothic Bold" w:hAnsi="Copperplate Gothic Bold"/>
          <w:bCs/>
          <w:sz w:val="28"/>
          <w:szCs w:val="28"/>
        </w:rPr>
      </w:pPr>
      <w:r w:rsidRPr="00A94621">
        <w:rPr>
          <w:rFonts w:ascii="Copperplate Gothic Bold" w:hAnsi="Copperplate Gothic Bold"/>
          <w:bCs/>
          <w:sz w:val="28"/>
          <w:szCs w:val="28"/>
        </w:rPr>
        <w:t>LA MEMORIA LITURGICA DEL SEMINARISTA MARTIRE</w:t>
      </w:r>
    </w:p>
    <w:p w:rsidR="0054259C" w:rsidRPr="00947A0A" w:rsidRDefault="0054259C" w:rsidP="0054259C">
      <w:pPr>
        <w:jc w:val="right"/>
        <w:rPr>
          <w:rFonts w:ascii="Bookman Old Style" w:hAnsi="Bookman Old Style"/>
          <w:bCs/>
        </w:rPr>
      </w:pPr>
      <w:r w:rsidRPr="00947A0A">
        <w:rPr>
          <w:rFonts w:ascii="Bookman Old Style" w:hAnsi="Bookman Old Style"/>
          <w:bCs/>
        </w:rPr>
        <w:t>(1931 – 1945 San Valentino di Castellarano)</w:t>
      </w:r>
    </w:p>
    <w:p w:rsidR="0054259C" w:rsidRPr="00947A0A" w:rsidRDefault="0054259C" w:rsidP="0054259C">
      <w:pPr>
        <w:rPr>
          <w:rFonts w:ascii="Arial" w:hAnsi="Arial" w:cs="Arial"/>
          <w:bCs/>
          <w:sz w:val="22"/>
          <w:szCs w:val="22"/>
        </w:rPr>
      </w:pPr>
      <w:r w:rsidRPr="00947A0A">
        <w:rPr>
          <w:rFonts w:ascii="Arial" w:hAnsi="Arial" w:cs="Arial"/>
          <w:bCs/>
          <w:sz w:val="22"/>
          <w:szCs w:val="22"/>
        </w:rPr>
        <w:t>Dall’omelia di mons. Massimo Camisasca, vescovo di Reggio Emilia-Guastalla alla celebrazione della prima memoria liturgica del beato, 29 maggio 2014</w:t>
      </w:r>
    </w:p>
    <w:p w:rsidR="0054259C" w:rsidRPr="00947A0A" w:rsidRDefault="0054259C" w:rsidP="0054259C">
      <w:pPr>
        <w:jc w:val="right"/>
        <w:rPr>
          <w:rFonts w:ascii="Bookman Old Style" w:hAnsi="Bookman Old Style"/>
          <w:bCs/>
        </w:rPr>
      </w:pPr>
    </w:p>
    <w:p w:rsidR="0054259C" w:rsidRDefault="0054259C" w:rsidP="0054259C">
      <w:pPr>
        <w:rPr>
          <w:rFonts w:ascii="Bookman Old Style" w:hAnsi="Bookman Old Style"/>
          <w:bCs/>
        </w:rPr>
      </w:pPr>
      <w:r w:rsidRPr="00947A0A">
        <w:rPr>
          <w:rFonts w:ascii="Bookman Old Style" w:hAnsi="Bookman Old Style"/>
          <w:bCs/>
        </w:rPr>
        <w:tab/>
        <w:t>Chiediamo al beato Rolando Rivi di intercedere presso il Signore perché nella nostra terra sia custodita la fede ed essa diventi seme fecondo di un nuovo umanesimo.</w:t>
      </w:r>
    </w:p>
    <w:p w:rsidR="00FD233C" w:rsidRPr="00947A0A" w:rsidRDefault="00FD233C" w:rsidP="0054259C">
      <w:pPr>
        <w:rPr>
          <w:rFonts w:ascii="Bookman Old Style" w:hAnsi="Bookman Old Style"/>
          <w:bCs/>
        </w:rPr>
      </w:pPr>
    </w:p>
    <w:p w:rsidR="0054259C" w:rsidRPr="00AA1277" w:rsidRDefault="0054259C" w:rsidP="0054259C">
      <w:pPr>
        <w:jc w:val="center"/>
        <w:rPr>
          <w:rFonts w:ascii="Copperplate Gothic Bold" w:hAnsi="Copperplate Gothic Bold" w:cs="Arial"/>
          <w:bCs/>
          <w:sz w:val="28"/>
          <w:szCs w:val="28"/>
        </w:rPr>
      </w:pPr>
      <w:r w:rsidRPr="00AA1277">
        <w:rPr>
          <w:rFonts w:ascii="Copperplate Gothic Bold" w:hAnsi="Copperplate Gothic Bold" w:cs="Arial"/>
          <w:bCs/>
          <w:sz w:val="28"/>
          <w:szCs w:val="28"/>
        </w:rPr>
        <w:t xml:space="preserve">È MORTO IL CARDINALE MARCO CÈ, </w:t>
      </w:r>
    </w:p>
    <w:p w:rsidR="0054259C" w:rsidRPr="00AA1277" w:rsidRDefault="0054259C" w:rsidP="0054259C">
      <w:pPr>
        <w:jc w:val="center"/>
        <w:rPr>
          <w:rFonts w:ascii="Copperplate Gothic Bold" w:hAnsi="Copperplate Gothic Bold"/>
          <w:sz w:val="28"/>
          <w:szCs w:val="28"/>
        </w:rPr>
      </w:pPr>
      <w:r w:rsidRPr="00AA1277">
        <w:rPr>
          <w:rFonts w:ascii="Copperplate Gothic Bold" w:hAnsi="Copperplate Gothic Bold" w:cs="Arial"/>
          <w:bCs/>
          <w:sz w:val="28"/>
          <w:szCs w:val="28"/>
        </w:rPr>
        <w:t>PATRIARCA EMERITO DI VENEZIA</w:t>
      </w:r>
    </w:p>
    <w:p w:rsidR="0054259C" w:rsidRDefault="0054259C" w:rsidP="0054259C">
      <w:pPr>
        <w:ind w:firstLine="708"/>
        <w:rPr>
          <w:rFonts w:ascii="Bookman Old Style" w:hAnsi="Bookman Old Style"/>
          <w:bCs/>
        </w:rPr>
      </w:pPr>
    </w:p>
    <w:p w:rsidR="0054259C" w:rsidRPr="00E515E0" w:rsidRDefault="0054259C" w:rsidP="0054259C">
      <w:pPr>
        <w:ind w:firstLine="708"/>
        <w:rPr>
          <w:rFonts w:ascii="Bookman Old Style" w:hAnsi="Bookman Old Style"/>
        </w:rPr>
      </w:pPr>
      <w:r w:rsidRPr="00E515E0">
        <w:rPr>
          <w:rFonts w:ascii="Bookman Old Style" w:hAnsi="Bookman Old Style"/>
          <w:bCs/>
        </w:rPr>
        <w:t>I</w:t>
      </w:r>
      <w:r w:rsidRPr="00E515E0">
        <w:rPr>
          <w:rFonts w:ascii="Bookman Old Style" w:hAnsi="Bookman Old Style"/>
        </w:rPr>
        <w:t>l patriarca emerito di Venezia Marco Cè è morto la sera di lunedì 12 maggio 2014 all’ospedale Santi Giovanni e Paolo di Venezia, dove era ricoverato dal 19 marzo per le conseguenze della frattura del femore. «Come vivo i miei 88 anni ormai suonati? La prima cosa che mi viene da dire – confessò recentemente – è che li vivo con stupore e riconoscenza». La sera della Domenica delle Palme aveva chiesto e ricevuto dal patriarca Francesco Moraglia l’unzione degli infermi. Le sue condizioni si erano poi ulteriormente aggravate nelle ultime ore. Proprio ieri se</w:t>
      </w:r>
      <w:r w:rsidRPr="00E515E0">
        <w:rPr>
          <w:rFonts w:ascii="Bookman Old Style" w:hAnsi="Bookman Old Style"/>
        </w:rPr>
        <w:softHyphen/>
        <w:t xml:space="preserve">ra Moraglia lo aveva confessato ricevendo da lui un ultimo “grazie”. </w:t>
      </w:r>
    </w:p>
    <w:p w:rsidR="0054259C" w:rsidRDefault="0054259C" w:rsidP="0054259C">
      <w:pPr>
        <w:ind w:firstLine="708"/>
        <w:rPr>
          <w:rFonts w:ascii="Bookman Old Style" w:hAnsi="Bookman Old Style"/>
        </w:rPr>
      </w:pPr>
      <w:r w:rsidRPr="00E515E0">
        <w:rPr>
          <w:rFonts w:ascii="Bookman Old Style" w:hAnsi="Bookman Old Style"/>
        </w:rPr>
        <w:t>Marco Cè era nato a Izano, provincia di Cremona e dio</w:t>
      </w:r>
      <w:r w:rsidRPr="00E515E0">
        <w:rPr>
          <w:rFonts w:ascii="Bookman Old Style" w:hAnsi="Bookman Old Style"/>
        </w:rPr>
        <w:softHyphen/>
        <w:t>cesi di Crema, l’8 luglio 1925. Ordinato sacerdote il 27 mar</w:t>
      </w:r>
      <w:r w:rsidRPr="00E515E0">
        <w:rPr>
          <w:rFonts w:ascii="Bookman Old Style" w:hAnsi="Bookman Old Style"/>
        </w:rPr>
        <w:softHyphen/>
        <w:t>zo 1948 a Crema nella sua diocesi di origine fu prima vice</w:t>
      </w:r>
      <w:r w:rsidRPr="00E515E0">
        <w:rPr>
          <w:rFonts w:ascii="Bookman Old Style" w:hAnsi="Bookman Old Style"/>
        </w:rPr>
        <w:softHyphen/>
        <w:t>rettore e poi rettore del Seminario. Il 22 aprile 1970 venne e</w:t>
      </w:r>
      <w:r w:rsidRPr="00E515E0">
        <w:rPr>
          <w:rFonts w:ascii="Bookman Old Style" w:hAnsi="Bookman Old Style"/>
        </w:rPr>
        <w:softHyphen/>
        <w:t>letto vescovo da Paolo VI e nominato ausiliare del cardinale Poma a Bologna. Il 30 aprile 1976 la nomina ad assistente ecclesiastico generale dell’Azione cattolica. Giovanni Paolo II lo chiamò quindi - era il 7 dicembre del 1978 - a guidare il patriarcato di Venezia di cui prese possesso canonico il 1° gen</w:t>
      </w:r>
      <w:r w:rsidRPr="00E515E0">
        <w:rPr>
          <w:rFonts w:ascii="Bookman Old Style" w:hAnsi="Bookman Old Style"/>
        </w:rPr>
        <w:softHyphen/>
        <w:t>naio 1979 facendo il suo ingresso il 7 gennaio successivo. Fu creato cardinale, sempre da Wojtyla il 30 giugno 1979. Dopo 23 anni di governo pastorale della diocesi lagunare, dal 5 gennaio 2002 era divenuto patriarca emerito continuando, sino a pochi mesi fa, ad esercitare il suo ministero occu</w:t>
      </w:r>
      <w:r w:rsidRPr="00E515E0">
        <w:rPr>
          <w:rFonts w:ascii="Bookman Old Style" w:hAnsi="Bookman Old Style"/>
        </w:rPr>
        <w:softHyphen/>
        <w:t>pandosi soprattutto della cura spirituale delle persone e, in particolare, degli Esercizi spirituali diocesani. Nel 2006 ave</w:t>
      </w:r>
      <w:r w:rsidRPr="00E515E0">
        <w:rPr>
          <w:rFonts w:ascii="Bookman Old Style" w:hAnsi="Bookman Old Style"/>
        </w:rPr>
        <w:softHyphen/>
        <w:t>va predicato gli Esercizi spirituali al Papa e alla Curia Roma</w:t>
      </w:r>
      <w:r w:rsidRPr="00E515E0">
        <w:rPr>
          <w:rFonts w:ascii="Bookman Old Style" w:hAnsi="Bookman Old Style"/>
        </w:rPr>
        <w:softHyphen/>
        <w:t xml:space="preserve">na. </w:t>
      </w:r>
    </w:p>
    <w:p w:rsidR="0054259C" w:rsidRPr="00E515E0" w:rsidRDefault="0054259C" w:rsidP="0054259C">
      <w:pPr>
        <w:ind w:firstLine="708"/>
        <w:rPr>
          <w:rFonts w:ascii="Bookman Old Style" w:hAnsi="Bookman Old Style"/>
        </w:rPr>
      </w:pPr>
    </w:p>
    <w:p w:rsidR="0054259C" w:rsidRPr="00E515E0" w:rsidRDefault="0054259C" w:rsidP="0054259C">
      <w:pPr>
        <w:ind w:firstLine="708"/>
        <w:rPr>
          <w:rFonts w:ascii="Bookman Old Style" w:hAnsi="Bookman Old Style"/>
        </w:rPr>
      </w:pPr>
      <w:r w:rsidRPr="00E515E0">
        <w:rPr>
          <w:rFonts w:ascii="Bookman Old Style" w:hAnsi="Bookman Old Style"/>
        </w:rPr>
        <w:t>Venezia pian</w:t>
      </w:r>
      <w:r w:rsidRPr="00E515E0">
        <w:rPr>
          <w:rFonts w:ascii="Bookman Old Style" w:hAnsi="Bookman Old Style"/>
        </w:rPr>
        <w:softHyphen/>
        <w:t>ge “nostro padre Marco” come un fratello. «A Vene</w:t>
      </w:r>
      <w:r w:rsidRPr="00E515E0">
        <w:rPr>
          <w:rFonts w:ascii="Bookman Old Style" w:hAnsi="Bookman Old Style"/>
        </w:rPr>
        <w:softHyphen/>
        <w:t>zia ho predicato il Vangelo, ho seguito le comunità anche nei momenti di sofferenza, ho avvicinato tan</w:t>
      </w:r>
      <w:r w:rsidRPr="00E515E0">
        <w:rPr>
          <w:rFonts w:ascii="Bookman Old Style" w:hAnsi="Bookman Old Style"/>
        </w:rPr>
        <w:softHyphen/>
        <w:t>te persone, mi sono fatto umilmente prossimo di tante sofferenze; ho amato i miei preti ed essi mi hanno sostenuto nel mio ministero – aveva detto lo stesso Cè dei suoi 23 anni di ministero in laguna –. Sì, posso dire di aver amato Venezia, come un padre, e Venezia mi ha risposto: pur nella solitudine “mo</w:t>
      </w:r>
      <w:r w:rsidRPr="00E515E0">
        <w:rPr>
          <w:rFonts w:ascii="Bookman Old Style" w:hAnsi="Bookman Old Style"/>
        </w:rPr>
        <w:softHyphen/>
        <w:t>nastica” che segna quest’ultima fase della mia vita, nella mia Chiesa, mi sento voluto bene».</w:t>
      </w:r>
    </w:p>
    <w:p w:rsidR="0054259C" w:rsidRPr="00E515E0" w:rsidRDefault="0054259C" w:rsidP="0054259C">
      <w:pPr>
        <w:ind w:firstLine="708"/>
        <w:rPr>
          <w:rFonts w:ascii="Bookman Old Style" w:hAnsi="Bookman Old Style"/>
        </w:rPr>
      </w:pPr>
      <w:r w:rsidRPr="00E515E0">
        <w:rPr>
          <w:rFonts w:ascii="Bookman Old Style" w:hAnsi="Bookman Old Style"/>
        </w:rPr>
        <w:t>«Ogni mattina – a</w:t>
      </w:r>
      <w:r w:rsidRPr="00E515E0">
        <w:rPr>
          <w:rFonts w:ascii="Bookman Old Style" w:hAnsi="Bookman Old Style"/>
        </w:rPr>
        <w:softHyphen/>
        <w:t>veva detto recentemente Cè – ringrazio il Signore per il do</w:t>
      </w:r>
      <w:r w:rsidRPr="00E515E0">
        <w:rPr>
          <w:rFonts w:ascii="Bookman Old Style" w:hAnsi="Bookman Old Style"/>
        </w:rPr>
        <w:softHyphen/>
        <w:t>no del nuovo giorno e gli chiedo la grazia di viverlo bene e con riconoscenza: perché se è vero che molte cose che una volta facevo, adesso non sono più in grado di farle, è altret</w:t>
      </w:r>
      <w:r w:rsidRPr="00E515E0">
        <w:rPr>
          <w:rFonts w:ascii="Bookman Old Style" w:hAnsi="Bookman Old Style"/>
        </w:rPr>
        <w:softHyphen/>
        <w:t>tanto vero che i giorni che il Signore mi d</w:t>
      </w:r>
      <w:r w:rsidR="00382284">
        <w:rPr>
          <w:rFonts w:ascii="Bookman Old Style" w:hAnsi="Bookman Old Style"/>
        </w:rPr>
        <w:t>à</w:t>
      </w:r>
      <w:r w:rsidRPr="00E515E0">
        <w:rPr>
          <w:rFonts w:ascii="Bookman Old Style" w:hAnsi="Bookman Old Style"/>
        </w:rPr>
        <w:t>, ad uno ad uno ormai, sono pieni di belle cose».</w:t>
      </w:r>
      <w:r w:rsidRPr="00E515E0">
        <w:rPr>
          <w:rFonts w:ascii="Bookman Old Style" w:hAnsi="Bookman Old Style"/>
          <w:b/>
          <w:bCs/>
        </w:rPr>
        <w:t xml:space="preserve"> </w:t>
      </w:r>
    </w:p>
    <w:p w:rsidR="0054259C" w:rsidRPr="00E515E0" w:rsidRDefault="0054259C" w:rsidP="0054259C">
      <w:pPr>
        <w:jc w:val="center"/>
        <w:rPr>
          <w:rFonts w:ascii="Bookman Old Style" w:hAnsi="Bookman Old Style" w:cs="Arial"/>
          <w:bCs/>
        </w:rPr>
      </w:pPr>
    </w:p>
    <w:p w:rsidR="0054259C" w:rsidRPr="00AA1277" w:rsidRDefault="0054259C" w:rsidP="0054259C">
      <w:pPr>
        <w:jc w:val="center"/>
        <w:rPr>
          <w:rFonts w:ascii="Copperplate Gothic Bold" w:hAnsi="Copperplate Gothic Bold" w:cs="Arial"/>
          <w:bCs/>
          <w:sz w:val="28"/>
          <w:szCs w:val="28"/>
        </w:rPr>
      </w:pPr>
      <w:r w:rsidRPr="00AA1277">
        <w:rPr>
          <w:rFonts w:ascii="Copperplate Gothic Bold" w:hAnsi="Copperplate Gothic Bold" w:cs="Arial"/>
          <w:bCs/>
          <w:sz w:val="28"/>
          <w:szCs w:val="28"/>
        </w:rPr>
        <w:t>BOLOGNA PIANGE «UN MAESTRO»</w:t>
      </w:r>
    </w:p>
    <w:p w:rsidR="0054259C" w:rsidRPr="00E515E0" w:rsidRDefault="0054259C" w:rsidP="0054259C">
      <w:pPr>
        <w:rPr>
          <w:rFonts w:ascii="Bookman Old Style" w:hAnsi="Bookman Old Style"/>
        </w:rPr>
      </w:pPr>
    </w:p>
    <w:p w:rsidR="0054259C" w:rsidRPr="00E515E0" w:rsidRDefault="0054259C" w:rsidP="0054259C">
      <w:pPr>
        <w:rPr>
          <w:rFonts w:ascii="Bookman Old Style" w:hAnsi="Bookman Old Style"/>
        </w:rPr>
      </w:pPr>
      <w:r w:rsidRPr="00E515E0">
        <w:rPr>
          <w:rFonts w:ascii="Bookman Old Style" w:hAnsi="Bookman Old Style"/>
          <w:b/>
          <w:bCs/>
        </w:rPr>
        <w:tab/>
      </w:r>
      <w:r w:rsidRPr="00E515E0">
        <w:rPr>
          <w:rFonts w:ascii="Bookman Old Style" w:hAnsi="Bookman Old Style"/>
          <w:bCs/>
        </w:rPr>
        <w:t>«U</w:t>
      </w:r>
      <w:r w:rsidRPr="00E515E0">
        <w:rPr>
          <w:rFonts w:ascii="Bookman Old Style" w:hAnsi="Bookman Old Style"/>
        </w:rPr>
        <w:t>n grande uomo a servizio tota</w:t>
      </w:r>
      <w:r w:rsidRPr="00E515E0">
        <w:rPr>
          <w:rFonts w:ascii="Bookman Old Style" w:hAnsi="Bookman Old Style"/>
        </w:rPr>
        <w:softHyphen/>
        <w:t>le della Chiesa e un maestro di straordinaria potenza e dol</w:t>
      </w:r>
      <w:r w:rsidRPr="00E515E0">
        <w:rPr>
          <w:rFonts w:ascii="Bookman Old Style" w:hAnsi="Bookman Old Style"/>
        </w:rPr>
        <w:softHyphen/>
        <w:t>cezza». Così don Giovanni Nicolini, fonda</w:t>
      </w:r>
      <w:r w:rsidRPr="00E515E0">
        <w:rPr>
          <w:rFonts w:ascii="Bookman Old Style" w:hAnsi="Bookman Old Style"/>
        </w:rPr>
        <w:softHyphen/>
        <w:t>tore e superiore della Famiglia della Visita</w:t>
      </w:r>
      <w:r w:rsidRPr="00E515E0">
        <w:rPr>
          <w:rFonts w:ascii="Bookman Old Style" w:hAnsi="Bookman Old Style"/>
        </w:rPr>
        <w:softHyphen/>
        <w:t>zione di Bologna, ha voluto ricordare il car</w:t>
      </w:r>
      <w:r w:rsidRPr="00E515E0">
        <w:rPr>
          <w:rFonts w:ascii="Bookman Old Style" w:hAnsi="Bookman Old Style"/>
        </w:rPr>
        <w:softHyphen/>
        <w:t>dinale Marco Cè. «Sono rimasto in contat</w:t>
      </w:r>
      <w:r w:rsidRPr="00E515E0">
        <w:rPr>
          <w:rFonts w:ascii="Bookman Old Style" w:hAnsi="Bookman Old Style"/>
        </w:rPr>
        <w:softHyphen/>
        <w:t>to con lui fino agli ultimi momenti della sua vita terrena. Eravamo molto legati» confer</w:t>
      </w:r>
      <w:r w:rsidRPr="00E515E0">
        <w:rPr>
          <w:rFonts w:ascii="Bookman Old Style" w:hAnsi="Bookman Old Style"/>
        </w:rPr>
        <w:softHyphen/>
        <w:t xml:space="preserve">ma il sacerdote. </w:t>
      </w:r>
    </w:p>
    <w:p w:rsidR="0054259C" w:rsidRPr="00E515E0" w:rsidRDefault="0054259C" w:rsidP="0054259C">
      <w:pPr>
        <w:ind w:firstLine="708"/>
        <w:rPr>
          <w:rFonts w:ascii="Bookman Old Style" w:hAnsi="Bookman Old Style"/>
        </w:rPr>
      </w:pPr>
      <w:r w:rsidRPr="00E515E0">
        <w:rPr>
          <w:rFonts w:ascii="Bookman Old Style" w:hAnsi="Bookman Old Style"/>
        </w:rPr>
        <w:t>Il 22 aprile 1970 Marco Cè venne eletto vescovo da Paolo VI e nominato ausiliare del cardinale Poma nell’arcidioce</w:t>
      </w:r>
      <w:r w:rsidRPr="00E515E0">
        <w:rPr>
          <w:rFonts w:ascii="Bookman Old Style" w:hAnsi="Bookman Old Style"/>
        </w:rPr>
        <w:softHyphen/>
        <w:t>si di Bologna e qui rimase fino al 1978, quan</w:t>
      </w:r>
      <w:r w:rsidRPr="00E515E0">
        <w:rPr>
          <w:rFonts w:ascii="Bookman Old Style" w:hAnsi="Bookman Old Style"/>
        </w:rPr>
        <w:softHyphen/>
        <w:t>do Giovanni Paolo II lo chiamò a reggere il patriarcato di Venezia. «Gran parte della co</w:t>
      </w:r>
      <w:r w:rsidRPr="00E515E0">
        <w:rPr>
          <w:rFonts w:ascii="Bookman Old Style" w:hAnsi="Bookman Old Style"/>
        </w:rPr>
        <w:softHyphen/>
        <w:t xml:space="preserve">munità dell’arcidiocesi di Bologna è </w:t>
      </w:r>
      <w:r w:rsidRPr="00E515E0">
        <w:rPr>
          <w:rFonts w:ascii="Bookman Old Style" w:hAnsi="Bookman Old Style"/>
        </w:rPr>
        <w:lastRenderedPageBreak/>
        <w:t>rima</w:t>
      </w:r>
      <w:r w:rsidRPr="00E515E0">
        <w:rPr>
          <w:rFonts w:ascii="Bookman Old Style" w:hAnsi="Bookman Old Style"/>
        </w:rPr>
        <w:softHyphen/>
        <w:t>sta molto affezionata a lui, perché ha la</w:t>
      </w:r>
      <w:r w:rsidRPr="00E515E0">
        <w:rPr>
          <w:rFonts w:ascii="Bookman Old Style" w:hAnsi="Bookman Old Style"/>
        </w:rPr>
        <w:softHyphen/>
        <w:t>sciato degli insegnamenti importanti – con</w:t>
      </w:r>
      <w:r w:rsidRPr="00E515E0">
        <w:rPr>
          <w:rFonts w:ascii="Bookman Old Style" w:hAnsi="Bookman Old Style"/>
        </w:rPr>
        <w:softHyphen/>
        <w:t>tinua don Nicolini –. Anche quando è stato nominato patriarca di Venezia ha voluto mantenere intatto il legame con la casa co</w:t>
      </w:r>
      <w:r w:rsidRPr="00E515E0">
        <w:rPr>
          <w:rFonts w:ascii="Bookman Old Style" w:hAnsi="Bookman Old Style"/>
        </w:rPr>
        <w:softHyphen/>
        <w:t>munità a Giudecca per ragazzi in difficoltà. Un servo della Chiesa a tutto tondo che ha fatto dell’evangelizzazione la sua prima ra</w:t>
      </w:r>
      <w:r w:rsidRPr="00E515E0">
        <w:rPr>
          <w:rFonts w:ascii="Bookman Old Style" w:hAnsi="Bookman Old Style"/>
        </w:rPr>
        <w:softHyphen/>
        <w:t xml:space="preserve">gione di vita». </w:t>
      </w:r>
    </w:p>
    <w:p w:rsidR="0054259C" w:rsidRDefault="0054259C" w:rsidP="0054259C">
      <w:pPr>
        <w:ind w:firstLine="708"/>
        <w:rPr>
          <w:rFonts w:ascii="Bookman Old Style" w:hAnsi="Bookman Old Style"/>
          <w:b/>
          <w:bCs/>
        </w:rPr>
      </w:pPr>
      <w:r w:rsidRPr="00E515E0">
        <w:rPr>
          <w:rFonts w:ascii="Bookman Old Style" w:hAnsi="Bookman Old Style"/>
        </w:rPr>
        <w:t>«Quando Poma non ce la fa</w:t>
      </w:r>
      <w:r w:rsidRPr="00E515E0">
        <w:rPr>
          <w:rFonts w:ascii="Bookman Old Style" w:hAnsi="Bookman Old Style"/>
        </w:rPr>
        <w:softHyphen/>
        <w:t>ceva più a reggere la fatica di un’arcidioce</w:t>
      </w:r>
      <w:r w:rsidRPr="00E515E0">
        <w:rPr>
          <w:rFonts w:ascii="Bookman Old Style" w:hAnsi="Bookman Old Style"/>
        </w:rPr>
        <w:softHyphen/>
        <w:t>si tanto vasta come quella di Bologna, chie</w:t>
      </w:r>
      <w:r w:rsidRPr="00E515E0">
        <w:rPr>
          <w:rFonts w:ascii="Bookman Old Style" w:hAnsi="Bookman Old Style"/>
        </w:rPr>
        <w:softHyphen/>
        <w:t>se l’aiuto di un vescovo ausiliare e la scelta cadde su Marco Cè non casualmente». A ri</w:t>
      </w:r>
      <w:r w:rsidRPr="00E515E0">
        <w:rPr>
          <w:rFonts w:ascii="Bookman Old Style" w:hAnsi="Bookman Old Style"/>
        </w:rPr>
        <w:softHyphen/>
        <w:t>cordarlo così lucidamente è monsignor Claudio Righi, allora segretario particolare del cardinal Poma. «Cè, oltre a una umanità al di fuori del comune, aveva anche una spiccata preparazione culturale e teologi</w:t>
      </w:r>
      <w:r w:rsidRPr="00E515E0">
        <w:rPr>
          <w:rFonts w:ascii="Bookman Old Style" w:hAnsi="Bookman Old Style"/>
        </w:rPr>
        <w:softHyphen/>
        <w:t>ca. Per questa ragione si conquistò fin da subito la stima e l’affetto dei giovani sacer</w:t>
      </w:r>
      <w:r w:rsidRPr="00E515E0">
        <w:rPr>
          <w:rFonts w:ascii="Bookman Old Style" w:hAnsi="Bookman Old Style"/>
        </w:rPr>
        <w:softHyphen/>
        <w:t>doti che si stavano formando al Seminario di Bologna. Lo vedevano come un grande maestro, nonostante Cè fosse una persona delicata e umile». Tanti i ricordi che si affa</w:t>
      </w:r>
      <w:r w:rsidRPr="00E515E0">
        <w:rPr>
          <w:rFonts w:ascii="Bookman Old Style" w:hAnsi="Bookman Old Style"/>
        </w:rPr>
        <w:softHyphen/>
        <w:t>stellano nella mente di Righi, che ha avuto l’occasione di conoscere il porporato da vi</w:t>
      </w:r>
      <w:r w:rsidRPr="00E515E0">
        <w:rPr>
          <w:rFonts w:ascii="Bookman Old Style" w:hAnsi="Bookman Old Style"/>
        </w:rPr>
        <w:softHyphen/>
        <w:t>cino. «Studiava sempre fino a tarda notte – racconta –. A volte mi capitava di vedere la sua luce accesa fino alle tre, le quattro del mattino. Una volta mi affacciai per vedere se non si fosse addormentato sui libri, co</w:t>
      </w:r>
      <w:r w:rsidRPr="00E515E0">
        <w:rPr>
          <w:rFonts w:ascii="Bookman Old Style" w:hAnsi="Bookman Old Style"/>
        </w:rPr>
        <w:softHyphen/>
        <w:t>sa più che comprensibile. Vigile e attento come se fossimo in pieno pomeriggio. Sor</w:t>
      </w:r>
      <w:r w:rsidRPr="00E515E0">
        <w:rPr>
          <w:rFonts w:ascii="Bookman Old Style" w:hAnsi="Bookman Old Style"/>
        </w:rPr>
        <w:softHyphen/>
        <w:t>rise e continuò impassibile a studiare, di</w:t>
      </w:r>
      <w:r w:rsidRPr="00E515E0">
        <w:rPr>
          <w:rFonts w:ascii="Bookman Old Style" w:hAnsi="Bookman Old Style"/>
        </w:rPr>
        <w:softHyphen/>
        <w:t>cendo che durante il giorno aveva la co</w:t>
      </w:r>
      <w:r w:rsidRPr="00E515E0">
        <w:rPr>
          <w:rFonts w:ascii="Bookman Old Style" w:hAnsi="Bookman Old Style"/>
        </w:rPr>
        <w:softHyphen/>
        <w:t>munità bolognese a cui badare».</w:t>
      </w:r>
      <w:r w:rsidRPr="00E515E0">
        <w:rPr>
          <w:rFonts w:ascii="Bookman Old Style" w:hAnsi="Bookman Old Style"/>
          <w:b/>
          <w:bCs/>
        </w:rPr>
        <w:t xml:space="preserve"> </w:t>
      </w:r>
    </w:p>
    <w:p w:rsidR="0054259C" w:rsidRPr="00947A0A" w:rsidRDefault="0054259C" w:rsidP="0054259C">
      <w:pPr>
        <w:pStyle w:val="NormaleWeb"/>
        <w:shd w:val="clear" w:color="auto" w:fill="FFFFFF"/>
        <w:spacing w:before="0" w:beforeAutospacing="0" w:after="120" w:afterAutospacing="0"/>
        <w:jc w:val="center"/>
        <w:rPr>
          <w:rFonts w:ascii="Bookman Old Style" w:hAnsi="Bookman Old Style" w:cs="Arial"/>
          <w:sz w:val="20"/>
          <w:szCs w:val="20"/>
        </w:rPr>
      </w:pPr>
      <w:r w:rsidRPr="00947A0A">
        <w:rPr>
          <w:rFonts w:ascii="Copperplate Gothic Bold" w:hAnsi="Copperplate Gothic Bold"/>
          <w:bCs/>
          <w:sz w:val="32"/>
          <w:szCs w:val="32"/>
        </w:rPr>
        <w:t>SAN SERAFINO DI SAROV</w:t>
      </w:r>
    </w:p>
    <w:p w:rsidR="0054259C" w:rsidRPr="00947A0A" w:rsidRDefault="0054259C" w:rsidP="0054259C">
      <w:pPr>
        <w:pStyle w:val="NormaleWeb"/>
        <w:shd w:val="clear" w:color="auto" w:fill="FFFFFF"/>
        <w:spacing w:before="0" w:beforeAutospacing="0" w:after="120" w:afterAutospacing="0"/>
        <w:rPr>
          <w:rFonts w:ascii="Bookman Old Style" w:hAnsi="Bookman Old Style"/>
          <w:sz w:val="20"/>
          <w:szCs w:val="20"/>
        </w:rPr>
      </w:pPr>
      <w:r w:rsidRPr="00D2419E">
        <w:rPr>
          <w:rFonts w:ascii="Arial" w:hAnsi="Arial" w:cs="Arial"/>
          <w:sz w:val="22"/>
          <w:szCs w:val="22"/>
        </w:rPr>
        <w:t>Da “Risveglio 2000”</w:t>
      </w:r>
      <w:r w:rsidR="00600407">
        <w:rPr>
          <w:rFonts w:ascii="Arial" w:hAnsi="Arial" w:cs="Arial"/>
          <w:sz w:val="22"/>
          <w:szCs w:val="22"/>
        </w:rPr>
        <w:t xml:space="preserve">, </w:t>
      </w:r>
      <w:r w:rsidR="009059FE">
        <w:rPr>
          <w:rFonts w:ascii="Arial" w:hAnsi="Arial" w:cs="Arial"/>
          <w:sz w:val="22"/>
          <w:szCs w:val="22"/>
        </w:rPr>
        <w:t xml:space="preserve">settimanale della Diocesi di Ravenna, </w:t>
      </w:r>
      <w:r w:rsidRPr="00D2419E">
        <w:rPr>
          <w:rFonts w:ascii="Arial" w:hAnsi="Arial" w:cs="Arial"/>
          <w:sz w:val="22"/>
          <w:szCs w:val="22"/>
        </w:rPr>
        <w:t>del 10 gennaio 2014, in occasione del centenario della nascita di don Divo</w:t>
      </w:r>
      <w:r w:rsidRPr="00D2419E">
        <w:t xml:space="preserve"> </w:t>
      </w:r>
      <w:r w:rsidRPr="00947A0A">
        <w:rPr>
          <w:rFonts w:ascii="Arial" w:hAnsi="Arial" w:cs="Arial"/>
          <w:sz w:val="22"/>
          <w:szCs w:val="22"/>
        </w:rPr>
        <w:t>Barsotti.</w:t>
      </w:r>
    </w:p>
    <w:p w:rsidR="0054259C" w:rsidRPr="00947A0A" w:rsidRDefault="0054259C" w:rsidP="0054259C">
      <w:pPr>
        <w:autoSpaceDE w:val="0"/>
        <w:autoSpaceDN w:val="0"/>
        <w:adjustRightInd w:val="0"/>
        <w:spacing w:after="120"/>
        <w:ind w:firstLine="708"/>
        <w:rPr>
          <w:rFonts w:ascii="Bookman Old Style" w:hAnsi="Bookman Old Style"/>
        </w:rPr>
      </w:pPr>
      <w:r w:rsidRPr="00947A0A">
        <w:rPr>
          <w:rFonts w:ascii="Bookman Old Style" w:hAnsi="Bookman Old Style"/>
        </w:rPr>
        <w:t xml:space="preserve">Scrive Don Divo Barsotti nella premessa al diario “Nella Santa Russia”: "Fu l’arciprete della chiesa russa di Firenze, il principe Kurakin, col quale ebbi incontri veramente fraterni, a far crescere </w:t>
      </w:r>
      <w:r w:rsidR="00600407">
        <w:rPr>
          <w:rFonts w:ascii="Bookman Old Style" w:hAnsi="Bookman Old Style"/>
        </w:rPr>
        <w:t xml:space="preserve">in </w:t>
      </w:r>
      <w:r w:rsidRPr="00947A0A">
        <w:rPr>
          <w:rFonts w:ascii="Bookman Old Style" w:hAnsi="Bookman Old Style"/>
        </w:rPr>
        <w:t>me la venerazione per gli asceti della santa Russia... Due soprattutto divennero i santi che più da allora ho venerato: Sergio di Radonez e Serafino di Sarov. Di Serafino l’arciprete volle donarmi un opuscolo che ancora conservo: è il dialogo di Serafino con Motovilov. Tale opuscolo mi aveva fatto conoscere il santo più popolare della Russia e fu lui il primo, forse, a suggerirmi l’idea di un monachesimo interiorizzato, di un monachesimo nel mondo".</w:t>
      </w:r>
    </w:p>
    <w:p w:rsidR="0054259C" w:rsidRPr="00947A0A" w:rsidRDefault="0054259C" w:rsidP="0054259C">
      <w:pPr>
        <w:autoSpaceDE w:val="0"/>
        <w:autoSpaceDN w:val="0"/>
        <w:adjustRightInd w:val="0"/>
        <w:ind w:firstLine="708"/>
        <w:rPr>
          <w:rFonts w:ascii="Bookman Old Style" w:hAnsi="Bookman Old Style"/>
        </w:rPr>
      </w:pPr>
      <w:r w:rsidRPr="00947A0A">
        <w:rPr>
          <w:rFonts w:ascii="Bookman Old Style" w:hAnsi="Bookman Old Style"/>
        </w:rPr>
        <w:t xml:space="preserve">Prochov Moschnin nacque nel 1759 a Kursk da una famiglia di mercanti. I suoi genitori erano pii cristiano-ortodossi. Quando aveva 10 anni fu guarito miracolosamente da una seria malattia per intercessione della </w:t>
      </w:r>
      <w:r w:rsidRPr="00947A0A">
        <w:rPr>
          <w:rFonts w:ascii="Bookman Old Style" w:hAnsi="Bookman Old Style"/>
          <w:i/>
        </w:rPr>
        <w:t xml:space="preserve">Theotokos </w:t>
      </w:r>
      <w:r w:rsidRPr="00947A0A">
        <w:rPr>
          <w:rFonts w:ascii="Bookman Old Style" w:hAnsi="Bookman Old Style"/>
        </w:rPr>
        <w:t>(la Madre di Dio) rappresentata nell’icona di Kursk. La sua vita monastica iniziò all’eremitaggio di Sarov a 19 anni, assumendo il nome di Serafino, L’intensità e la purezza con le quali partecipava ai servizi divini spiegano perché gli venne concessa la possibilità di vedere gli angeli e lo stesso Signore, nel corso della liturgia del Giovedì Santo. A 34 anni fu ordinato prete e assegnato come guida spirituale al monastero di Diveyevo. Da eremita viveva nella foresta in una piccola cella dedicandosi interamente alla preghiera, al digiuno e alla lettura delle Sacre Scritture e degli scritti dei Santi Padri. Nel 1804 fu assalito da alcuni ladri che lo picchiarono con estrema violenza. In seguito a ciò intensificò la sua preghiera che divenne continua, notte e giorno, per mille giorni. La maggioranza del tempo rimaneva inginocchiato su una pietra e, piangendo, ripeteva: "O Dio sii misericordioso con me, peccatore". Per rispettare la richiesta dei monaci anziani, Serafino ritornò in monastero nel 1810 continuando però a vivere nell’isolamento e nel silenzio per altri dieci anni. Obbedendo poi a una visione celeste pose fine al silenzio e cominciò ad accogliere visitatori. Egli salutava chiunque si recasse da lui con una prostrazione, un bacio e le parole del saluto pasquale: "Cristo è risorto!" chiamando ognuno "gioia mia". Aveva una straordinaria dolcezza e pietà per tutte le miserie e sofferenze umane. "La sua eroica austerità aveva maturato il suo cuore e l’aveva aperto, l’aveva intenerito e trasformato tutto in umile amore", dice Don Divo.</w:t>
      </w:r>
    </w:p>
    <w:p w:rsidR="0054259C" w:rsidRPr="00947A0A" w:rsidRDefault="0054259C" w:rsidP="0054259C">
      <w:pPr>
        <w:autoSpaceDE w:val="0"/>
        <w:autoSpaceDN w:val="0"/>
        <w:adjustRightInd w:val="0"/>
        <w:spacing w:after="120"/>
        <w:ind w:firstLine="708"/>
        <w:rPr>
          <w:rFonts w:ascii="Bookman Old Style" w:hAnsi="Bookman Old Style"/>
        </w:rPr>
      </w:pPr>
      <w:r w:rsidRPr="00947A0A">
        <w:rPr>
          <w:rFonts w:ascii="Bookman Old Style" w:hAnsi="Bookman Old Style"/>
        </w:rPr>
        <w:t xml:space="preserve">Nel 1825 ritornò nella sua cella silvestre, nella quale continuò a ricevere migliaia di pellegrini da tutta la Russia, tutti consolando e guidando nella vita spirituale. San Serafino si riposò nel Signore il 2 gennaio 1833 mentre era inginocchiato davanti a un’icona della Theotokos e in questo giorno la Chiesa ortodossa ne celebra la memoria. </w:t>
      </w:r>
    </w:p>
    <w:p w:rsidR="0054259C" w:rsidRPr="00947A0A" w:rsidRDefault="0054259C" w:rsidP="0054259C">
      <w:pPr>
        <w:autoSpaceDE w:val="0"/>
        <w:autoSpaceDN w:val="0"/>
        <w:adjustRightInd w:val="0"/>
        <w:ind w:firstLine="708"/>
        <w:rPr>
          <w:rFonts w:ascii="Bookman Old Style" w:hAnsi="Bookman Old Style"/>
        </w:rPr>
      </w:pPr>
      <w:r w:rsidRPr="00947A0A">
        <w:rPr>
          <w:rFonts w:ascii="Bookman Old Style" w:hAnsi="Bookman Old Style"/>
        </w:rPr>
        <w:t>Di lui non rimangono scritti ma abbiamo la singolare testimonianza di un amico, N. Motovilov, che trascrisse le conversazioni avute col santo monaco.</w:t>
      </w:r>
    </w:p>
    <w:p w:rsidR="0054259C" w:rsidRPr="00947A0A" w:rsidRDefault="0054259C" w:rsidP="0054259C">
      <w:pPr>
        <w:autoSpaceDE w:val="0"/>
        <w:autoSpaceDN w:val="0"/>
        <w:adjustRightInd w:val="0"/>
        <w:ind w:firstLine="708"/>
        <w:rPr>
          <w:rFonts w:ascii="Bookman Old Style" w:hAnsi="Bookman Old Style"/>
        </w:rPr>
      </w:pPr>
      <w:r w:rsidRPr="00947A0A">
        <w:rPr>
          <w:rFonts w:ascii="Bookman Old Style" w:hAnsi="Bookman Old Style"/>
        </w:rPr>
        <w:t xml:space="preserve">È questo testo che colpì fortemente Don Divo, lasciando una traccia profonda nel suo cammino spirituale. Qual è lo scopo della vita cristiana, chiede Motovilov allo staretz, a cosa servono le pratiche ascetiche e le opere di carità? Il fine, secondo Serafino, è </w:t>
      </w:r>
      <w:r w:rsidRPr="00947A0A">
        <w:rPr>
          <w:rFonts w:ascii="Bookman Old Style" w:hAnsi="Bookman Old Style"/>
          <w:b/>
        </w:rPr>
        <w:t>acquisire lo Spirito Santo</w:t>
      </w:r>
      <w:r w:rsidRPr="00947A0A">
        <w:rPr>
          <w:rFonts w:ascii="Bookman Old Style" w:hAnsi="Bookman Old Style"/>
        </w:rPr>
        <w:t xml:space="preserve">, la vita di Dio in noi, con i doni di pace, di gioia, di dolcezza, di luce che ne conseguono. Di questo il cristiano si deve preoccupare, questo deve cercare innanzitutto, e la conseguenza sarà che a sua volta diverrà luce per gli altri, lascerà trasparire Dio. Le "opere" devono essere compiute </w:t>
      </w:r>
      <w:r w:rsidRPr="00947A0A">
        <w:rPr>
          <w:rFonts w:ascii="Bookman Old Style" w:hAnsi="Bookman Old Style"/>
        </w:rPr>
        <w:lastRenderedPageBreak/>
        <w:t xml:space="preserve">nel nome di Cristo, non devono dunque gonfiare il nostro orgoglio; le virtù morali rischiano a volte di portarci lontano da Dio alla ricerca di noi stessi, di una nostra grandezza. La preghiera rimane l’opera principale del cristiano, in quanto è sempre possibile, anche quando non fosse possibile materialmente, compiere una "buona azione"; inoltre produce in noi la vita mistica, cioè questa vita dello Spirito Santo che rende vigilanti, pronti, come le "vergini sagge" del Vangelo. </w:t>
      </w:r>
    </w:p>
    <w:p w:rsidR="0054259C" w:rsidRPr="00947A0A" w:rsidRDefault="0054259C" w:rsidP="0054259C">
      <w:pPr>
        <w:autoSpaceDE w:val="0"/>
        <w:autoSpaceDN w:val="0"/>
        <w:adjustRightInd w:val="0"/>
        <w:ind w:firstLine="708"/>
        <w:rPr>
          <w:rFonts w:ascii="Bookman Old Style" w:hAnsi="Bookman Old Style"/>
        </w:rPr>
      </w:pPr>
      <w:r w:rsidRPr="00947A0A">
        <w:rPr>
          <w:rFonts w:ascii="Bookman Old Style" w:hAnsi="Bookman Old Style"/>
        </w:rPr>
        <w:t>Il santo monaco propone al suo amico Motovilov questo cammino spirituale, che non è riservato agli" ecclesiastici", ma può essere vissuto dal cristiano in ogni stato di vita (monachesimo nel mondo). Il colloquio giunge al culmine con un evento mistico: Serafino è "trasfigurato" davanti agli occhi meravigliati del suo amico e la Luce che da lui emana si irradia sul discepolo stesso, che diviene lui pure "trasfigurato". Questo fatto straordinario è avvenuto attraverso la preghiera fatta con grande fede, è opera dello Spirito, e ha il significato di una Rivelazione che non si rivolge solo a Motovilov, ma attraverso di lui al mondo. "Non è dato solo a te capire questo, ma oltre a te ciò riguarda l’intero mondo".</w:t>
      </w:r>
    </w:p>
    <w:p w:rsidR="0054259C" w:rsidRDefault="0054259C" w:rsidP="0054259C">
      <w:pPr>
        <w:autoSpaceDE w:val="0"/>
        <w:autoSpaceDN w:val="0"/>
        <w:adjustRightInd w:val="0"/>
        <w:ind w:firstLine="708"/>
        <w:rPr>
          <w:rFonts w:ascii="Bookman Old Style" w:hAnsi="Bookman Old Style"/>
        </w:rPr>
      </w:pPr>
      <w:r w:rsidRPr="00947A0A">
        <w:rPr>
          <w:rFonts w:ascii="Bookman Old Style" w:hAnsi="Bookman Old Style"/>
        </w:rPr>
        <w:t>Possedere lo Spirito Santo significa essere già da ora nel Regno di Dio. La mèta della vita cristiana è la gioia, il paradiso, che è intimità dolce e profonda con Dio. "Dio parla con l’uomo, e l’uomo vive con Dio, lo vede, lo intende: il mondo acquista per l’anima una trasparenza divina, nulla più di estraneo o di ostile, tutto è vicino e noto, tutto è amico e fraterno"</w:t>
      </w:r>
      <w:r w:rsidR="00382284" w:rsidRPr="00947A0A">
        <w:rPr>
          <w:rFonts w:ascii="Bookman Old Style" w:hAnsi="Bookman Old Style"/>
        </w:rPr>
        <w:t>.</w:t>
      </w:r>
    </w:p>
    <w:p w:rsidR="00FD233C" w:rsidRPr="00947A0A" w:rsidRDefault="00FD233C" w:rsidP="00FD233C">
      <w:pPr>
        <w:autoSpaceDE w:val="0"/>
        <w:autoSpaceDN w:val="0"/>
        <w:adjustRightInd w:val="0"/>
        <w:rPr>
          <w:rFonts w:ascii="Bookman Old Style" w:hAnsi="Bookman Old Style"/>
        </w:rPr>
      </w:pPr>
    </w:p>
    <w:p w:rsidR="0054259C" w:rsidRPr="00D2419E" w:rsidRDefault="0054259C" w:rsidP="0054259C">
      <w:pPr>
        <w:pStyle w:val="NormaleWeb"/>
        <w:spacing w:before="0" w:beforeAutospacing="0" w:after="0" w:afterAutospacing="0"/>
        <w:rPr>
          <w:rFonts w:ascii="Comic Sans MS" w:hAnsi="Comic Sans MS"/>
          <w:sz w:val="28"/>
          <w:szCs w:val="28"/>
        </w:rPr>
      </w:pPr>
      <w:r w:rsidRPr="00D2419E">
        <w:rPr>
          <w:rFonts w:ascii="Comic Sans MS" w:hAnsi="Comic Sans MS"/>
          <w:sz w:val="28"/>
          <w:szCs w:val="28"/>
        </w:rPr>
        <w:t>Comitato della formazione</w:t>
      </w:r>
    </w:p>
    <w:p w:rsidR="0054259C" w:rsidRPr="007462C9" w:rsidRDefault="0054259C" w:rsidP="0054259C">
      <w:pPr>
        <w:rPr>
          <w:sz w:val="24"/>
          <w:szCs w:val="24"/>
        </w:rPr>
      </w:pPr>
    </w:p>
    <w:p w:rsidR="0054259C" w:rsidRPr="0020234D" w:rsidRDefault="0054259C" w:rsidP="0054259C">
      <w:pPr>
        <w:jc w:val="center"/>
        <w:rPr>
          <w:rFonts w:ascii="Copperplate Gothic Bold" w:hAnsi="Copperplate Gothic Bold"/>
          <w:sz w:val="28"/>
          <w:szCs w:val="28"/>
        </w:rPr>
      </w:pPr>
      <w:r w:rsidRPr="0020234D">
        <w:rPr>
          <w:rFonts w:ascii="Copperplate Gothic Bold" w:hAnsi="Copperplate Gothic Bold"/>
          <w:sz w:val="28"/>
          <w:szCs w:val="28"/>
        </w:rPr>
        <w:t>“ORA SANTA” con Gesù nel Getsemani</w:t>
      </w:r>
    </w:p>
    <w:p w:rsidR="0054259C" w:rsidRPr="0020234D" w:rsidRDefault="0054259C" w:rsidP="0054259C">
      <w:pPr>
        <w:jc w:val="right"/>
        <w:rPr>
          <w:rFonts w:ascii="Bookman Old Style" w:hAnsi="Bookman Old Style"/>
        </w:rPr>
      </w:pPr>
      <w:r w:rsidRPr="0020234D">
        <w:rPr>
          <w:rFonts w:ascii="Bookman Old Style" w:hAnsi="Bookman Old Style"/>
        </w:rPr>
        <w:t>della beata Elena Guerra</w:t>
      </w:r>
    </w:p>
    <w:p w:rsidR="0054259C" w:rsidRPr="0020234D" w:rsidRDefault="0054259C" w:rsidP="0054259C">
      <w:pPr>
        <w:jc w:val="right"/>
        <w:rPr>
          <w:rFonts w:ascii="Bookman Old Style" w:hAnsi="Bookman Old Style"/>
        </w:rPr>
      </w:pPr>
      <w:r w:rsidRPr="0020234D">
        <w:rPr>
          <w:rFonts w:ascii="Bookman Old Style" w:hAnsi="Bookman Old Style"/>
        </w:rPr>
        <w:t>praticata da santa Gemma Galgani</w:t>
      </w:r>
    </w:p>
    <w:p w:rsidR="0054259C" w:rsidRPr="0020234D" w:rsidRDefault="0054259C" w:rsidP="0054259C">
      <w:pPr>
        <w:rPr>
          <w:rFonts w:ascii="Bookman Old Style" w:hAnsi="Bookman Old Style"/>
        </w:rPr>
      </w:pPr>
    </w:p>
    <w:p w:rsidR="0054259C" w:rsidRPr="0020234D" w:rsidRDefault="0054259C" w:rsidP="0054259C">
      <w:pPr>
        <w:rPr>
          <w:rFonts w:ascii="Arial" w:hAnsi="Arial" w:cs="Arial"/>
          <w:sz w:val="22"/>
          <w:szCs w:val="22"/>
        </w:rPr>
      </w:pPr>
      <w:r w:rsidRPr="0020234D">
        <w:rPr>
          <w:rFonts w:ascii="Arial" w:hAnsi="Arial" w:cs="Arial"/>
          <w:sz w:val="22"/>
          <w:szCs w:val="22"/>
        </w:rPr>
        <w:t>Per tanti anni è stata consigliata ai membri della Comunità da meditare, in particolare il Giovedì Santo. Eccone alcuni interessanti punti:</w:t>
      </w:r>
    </w:p>
    <w:p w:rsidR="0054259C" w:rsidRPr="00F52873" w:rsidRDefault="0054259C" w:rsidP="0054259C">
      <w:pPr>
        <w:rPr>
          <w:rFonts w:ascii="Bookman Old Style" w:hAnsi="Bookman Old Style"/>
        </w:rPr>
      </w:pPr>
    </w:p>
    <w:p w:rsidR="0054259C" w:rsidRPr="00F52873" w:rsidRDefault="0054259C" w:rsidP="0054259C">
      <w:pPr>
        <w:rPr>
          <w:rFonts w:ascii="Bookman Old Style" w:hAnsi="Bookman Old Style"/>
        </w:rPr>
      </w:pPr>
      <w:r w:rsidRPr="00F52873">
        <w:rPr>
          <w:rFonts w:ascii="Bookman Old Style" w:hAnsi="Bookman Old Style"/>
        </w:rPr>
        <w:tab/>
        <w:t>«Mettiti, o anima pia, alla presenza del tuo amatis</w:t>
      </w:r>
      <w:r w:rsidRPr="00F52873">
        <w:rPr>
          <w:rFonts w:ascii="Bookman Old Style" w:hAnsi="Bookman Old Style"/>
        </w:rPr>
        <w:softHyphen/>
        <w:t>simo Salvatore, e ripensa a quella notte nella quale dopo aver istituito la Santa Eucaristia per farsi tuo cibo, il buon Gesù esce con i suoi Apostoli dal Ce</w:t>
      </w:r>
      <w:r w:rsidRPr="00F52873">
        <w:rPr>
          <w:rFonts w:ascii="Bookman Old Style" w:hAnsi="Bookman Old Style"/>
        </w:rPr>
        <w:softHyphen/>
        <w:t>nacolo per recarsi nell'</w:t>
      </w:r>
      <w:r w:rsidRPr="00F52873">
        <w:rPr>
          <w:rFonts w:ascii="Bookman Old Style" w:hAnsi="Bookman Old Style"/>
          <w:b/>
        </w:rPr>
        <w:t xml:space="preserve">Orto degli Ulivi </w:t>
      </w:r>
      <w:r w:rsidRPr="00F52873">
        <w:rPr>
          <w:rFonts w:ascii="Bookman Old Style" w:hAnsi="Bookman Old Style"/>
        </w:rPr>
        <w:t>e dar prin</w:t>
      </w:r>
      <w:r w:rsidRPr="00F52873">
        <w:rPr>
          <w:rFonts w:ascii="Bookman Old Style" w:hAnsi="Bookman Old Style"/>
        </w:rPr>
        <w:softHyphen/>
        <w:t>cipio a quella crudele Passione con cui doveva sal</w:t>
      </w:r>
      <w:r w:rsidRPr="00F52873">
        <w:rPr>
          <w:rFonts w:ascii="Bookman Old Style" w:hAnsi="Bookman Old Style"/>
        </w:rPr>
        <w:softHyphen/>
        <w:t>vare il mondo. Una mortale tristezza si mostra sul</w:t>
      </w:r>
      <w:r w:rsidRPr="00F52873">
        <w:rPr>
          <w:rFonts w:ascii="Bookman Old Style" w:hAnsi="Bookman Old Style"/>
        </w:rPr>
        <w:softHyphen/>
        <w:t>la fronte e si palesa dalle parole dell'afflitto Gesù. Un pallore di morte adombra quel volto su cui or ora splendevano tutte le grazie del Paradiso. Intanto il Salvatore posa sopra di te i suoi sguardi come vo</w:t>
      </w:r>
      <w:r w:rsidRPr="00F52873">
        <w:rPr>
          <w:rFonts w:ascii="Bookman Old Style" w:hAnsi="Bookman Old Style"/>
        </w:rPr>
        <w:softHyphen/>
        <w:t>lesse dirti: «</w:t>
      </w:r>
      <w:r w:rsidRPr="00F52873">
        <w:rPr>
          <w:rFonts w:ascii="Bookman Old Style" w:hAnsi="Bookman Old Style"/>
          <w:b/>
        </w:rPr>
        <w:t>Anima cara, che mi costi tante pene, fermati con me almeno un'ora</w:t>
      </w:r>
      <w:r w:rsidRPr="00F52873">
        <w:rPr>
          <w:rFonts w:ascii="Bookman Old Style" w:hAnsi="Bookman Old Style"/>
        </w:rPr>
        <w:t>, e guarda se vi è do</w:t>
      </w:r>
      <w:r w:rsidRPr="00F52873">
        <w:rPr>
          <w:rFonts w:ascii="Bookman Old Style" w:hAnsi="Bookman Old Style"/>
        </w:rPr>
        <w:softHyphen/>
        <w:t>lore uguale al mio dolore... Ma sappi che nella notte della mia agonia cercai invano chi mi consolasse: "</w:t>
      </w:r>
      <w:r w:rsidRPr="00F52873">
        <w:rPr>
          <w:rFonts w:ascii="Bookman Old Style" w:hAnsi="Bookman Old Style"/>
          <w:i/>
        </w:rPr>
        <w:t>Ho atteso compassione, consolatori, ma non ne ho trovati</w:t>
      </w:r>
      <w:r w:rsidRPr="00F52873">
        <w:rPr>
          <w:rFonts w:ascii="Bookman Old Style" w:hAnsi="Bookman Old Style"/>
        </w:rPr>
        <w:t xml:space="preserve">"» </w:t>
      </w:r>
      <w:r w:rsidRPr="00F52873">
        <w:rPr>
          <w:rFonts w:ascii="Bookman Old Style" w:hAnsi="Bookman Old Style"/>
          <w:i/>
          <w:iCs/>
        </w:rPr>
        <w:t xml:space="preserve">(Sal </w:t>
      </w:r>
      <w:r w:rsidRPr="00F52873">
        <w:rPr>
          <w:rFonts w:ascii="Bookman Old Style" w:hAnsi="Bookman Old Style"/>
        </w:rPr>
        <w:t xml:space="preserve">69,21). </w:t>
      </w:r>
    </w:p>
    <w:p w:rsidR="0054259C" w:rsidRPr="00F52873" w:rsidRDefault="0054259C" w:rsidP="0054259C">
      <w:pPr>
        <w:rPr>
          <w:rFonts w:ascii="Bookman Old Style" w:hAnsi="Bookman Old Style"/>
        </w:rPr>
      </w:pPr>
      <w:r w:rsidRPr="00F52873">
        <w:rPr>
          <w:rFonts w:ascii="Bookman Old Style" w:hAnsi="Bookman Old Style"/>
        </w:rPr>
        <w:tab/>
        <w:t>Adorabile Gesù, potrà mai esservi creatura così ingrata, così dura di cuore, che ricusi di passare un'ora in tua compagnia, ricordando quei misteri di sommo dolore e di sommo amore che si compi</w:t>
      </w:r>
      <w:r w:rsidRPr="00F52873">
        <w:rPr>
          <w:rFonts w:ascii="Bookman Old Style" w:hAnsi="Bookman Old Style"/>
        </w:rPr>
        <w:softHyphen/>
        <w:t>rono nell'oscurità della notte della tua Passione sulle sacre zolle del Getsemani? Buon Gesù, eccomi a te: degnati svelarmi l'atrocità delle tue pene e quell'ec</w:t>
      </w:r>
      <w:r w:rsidRPr="00F52873">
        <w:rPr>
          <w:rFonts w:ascii="Bookman Old Style" w:hAnsi="Bookman Old Style"/>
        </w:rPr>
        <w:softHyphen/>
        <w:t>cesso di amore che ti condusse a farti vittima dei miei peccati e dei peccati di tutti gli uomini.</w:t>
      </w:r>
    </w:p>
    <w:p w:rsidR="0054259C" w:rsidRPr="00A94621" w:rsidRDefault="0054259C" w:rsidP="0054259C">
      <w:pPr>
        <w:rPr>
          <w:rFonts w:ascii="Bookman Old Style" w:hAnsi="Bookman Old Style"/>
        </w:rPr>
      </w:pPr>
    </w:p>
    <w:p w:rsidR="0054259C" w:rsidRPr="00A94621" w:rsidRDefault="0054259C" w:rsidP="0054259C">
      <w:pPr>
        <w:pStyle w:val="Style1"/>
        <w:jc w:val="right"/>
        <w:rPr>
          <w:rStyle w:val="CharacterStyle1"/>
          <w:i w:val="0"/>
          <w:iCs w:val="0"/>
        </w:rPr>
      </w:pPr>
      <w:r w:rsidRPr="00A94621">
        <w:rPr>
          <w:rStyle w:val="CharacterStyle1"/>
          <w:i w:val="0"/>
          <w:iCs w:val="0"/>
        </w:rPr>
        <w:tab/>
      </w:r>
      <w:r w:rsidRPr="00A94621">
        <w:rPr>
          <w:rStyle w:val="CharacterStyle1"/>
          <w:i w:val="0"/>
          <w:iCs w:val="0"/>
        </w:rPr>
        <w:tab/>
      </w:r>
      <w:r w:rsidRPr="00A94621">
        <w:rPr>
          <w:rStyle w:val="CharacterStyle1"/>
          <w:i w:val="0"/>
          <w:iCs w:val="0"/>
        </w:rPr>
        <w:tab/>
        <w:t>«È qui [nel Getsemani] che inter</w:t>
      </w:r>
      <w:r w:rsidRPr="00A94621">
        <w:rPr>
          <w:rStyle w:val="CharacterStyle1"/>
          <w:i w:val="0"/>
          <w:iCs w:val="0"/>
        </w:rPr>
        <w:softHyphen/>
        <w:t xml:space="preserve">namente ho sofferto </w:t>
      </w:r>
    </w:p>
    <w:p w:rsidR="0054259C" w:rsidRPr="00A94621" w:rsidRDefault="0054259C" w:rsidP="0054259C">
      <w:pPr>
        <w:pStyle w:val="Style1"/>
        <w:jc w:val="right"/>
        <w:rPr>
          <w:rStyle w:val="CharacterStyle1"/>
          <w:i w:val="0"/>
          <w:iCs w:val="0"/>
        </w:rPr>
      </w:pPr>
      <w:r w:rsidRPr="00A94621">
        <w:rPr>
          <w:rStyle w:val="CharacterStyle1"/>
          <w:i w:val="0"/>
          <w:iCs w:val="0"/>
        </w:rPr>
        <w:t xml:space="preserve">più che in tutto il resto della mia Passione, </w:t>
      </w:r>
    </w:p>
    <w:p w:rsidR="0054259C" w:rsidRPr="00A94621" w:rsidRDefault="0054259C" w:rsidP="0054259C">
      <w:pPr>
        <w:pStyle w:val="Style1"/>
        <w:jc w:val="right"/>
        <w:rPr>
          <w:rStyle w:val="CharacterStyle1"/>
          <w:i w:val="0"/>
          <w:iCs w:val="0"/>
        </w:rPr>
      </w:pPr>
      <w:r w:rsidRPr="00A94621">
        <w:rPr>
          <w:rStyle w:val="CharacterStyle1"/>
          <w:i w:val="0"/>
          <w:iCs w:val="0"/>
        </w:rPr>
        <w:t xml:space="preserve">vedendomi nell'abbandono del cielo e della terra, </w:t>
      </w:r>
    </w:p>
    <w:p w:rsidR="0054259C" w:rsidRPr="00A94621" w:rsidRDefault="0054259C" w:rsidP="0054259C">
      <w:pPr>
        <w:pStyle w:val="Style1"/>
        <w:jc w:val="right"/>
        <w:rPr>
          <w:rStyle w:val="CharacterStyle1"/>
          <w:i w:val="0"/>
          <w:iCs w:val="0"/>
        </w:rPr>
      </w:pPr>
      <w:r w:rsidRPr="00A94621">
        <w:rPr>
          <w:rStyle w:val="CharacterStyle1"/>
          <w:i w:val="0"/>
          <w:iCs w:val="0"/>
        </w:rPr>
        <w:t>carico dei pec</w:t>
      </w:r>
      <w:r w:rsidRPr="00A94621">
        <w:rPr>
          <w:rStyle w:val="CharacterStyle1"/>
          <w:i w:val="0"/>
          <w:iCs w:val="0"/>
        </w:rPr>
        <w:softHyphen/>
        <w:t>cati di tutti gli uomini»</w:t>
      </w:r>
    </w:p>
    <w:p w:rsidR="0054259C" w:rsidRPr="00F52873" w:rsidRDefault="0054259C" w:rsidP="0054259C">
      <w:pPr>
        <w:pStyle w:val="Style1"/>
        <w:jc w:val="right"/>
        <w:rPr>
          <w:rStyle w:val="CharacterStyle1"/>
          <w:i w:val="0"/>
          <w:iCs w:val="0"/>
          <w:sz w:val="22"/>
          <w:szCs w:val="22"/>
        </w:rPr>
      </w:pPr>
      <w:r w:rsidRPr="00F52873">
        <w:rPr>
          <w:rStyle w:val="CharacterStyle1"/>
          <w:rFonts w:ascii="Times New Roman" w:hAnsi="Times New Roman"/>
        </w:rPr>
        <w:t>(Gesù a S. Margherita Maria Alacoque).</w:t>
      </w:r>
    </w:p>
    <w:p w:rsidR="0054259C" w:rsidRPr="00F52873" w:rsidRDefault="0054259C" w:rsidP="0054259C">
      <w:pPr>
        <w:pStyle w:val="Style1"/>
        <w:adjustRightInd/>
        <w:rPr>
          <w:rFonts w:ascii="Bookman Old Style" w:hAnsi="Bookman Old Style"/>
          <w:b/>
          <w:bCs/>
        </w:rPr>
      </w:pPr>
      <w:r w:rsidRPr="00F52873">
        <w:rPr>
          <w:rFonts w:ascii="Bookman Old Style" w:hAnsi="Bookman Old Style"/>
          <w:b/>
          <w:bCs/>
        </w:rPr>
        <w:t>… Il grande «Sì»</w:t>
      </w:r>
    </w:p>
    <w:p w:rsidR="0054259C" w:rsidRPr="00F52873" w:rsidRDefault="0054259C" w:rsidP="0054259C">
      <w:pPr>
        <w:pStyle w:val="Style2"/>
        <w:rPr>
          <w:rStyle w:val="CharacterStyle1"/>
          <w:rFonts w:ascii="Bookman Old Style" w:hAnsi="Bookman Old Style"/>
          <w:i w:val="0"/>
        </w:rPr>
      </w:pPr>
      <w:r w:rsidRPr="00F52873">
        <w:rPr>
          <w:rStyle w:val="CharacterStyle1"/>
          <w:rFonts w:ascii="Bookman Old Style" w:hAnsi="Bookman Old Style"/>
          <w:i w:val="0"/>
        </w:rPr>
        <w:tab/>
        <w:t xml:space="preserve">Contempla, o anima redenta, il tuo Salvatore, che trafitto il cuore dall'umana ingratitudine, è caduto agonizzante sulle dure zolle del Getsemani. È solo, abbandonato senza una mano che lo sostenga. Egli che non ha ricusato di porgere la mano ai deboli, con il suo divin petto ha fatto sostegno ai tribolati, come al discepolo che, stanco, gli posa il capo sul Cuore! </w:t>
      </w:r>
    </w:p>
    <w:p w:rsidR="0054259C" w:rsidRPr="00F52873" w:rsidRDefault="0054259C" w:rsidP="0054259C">
      <w:pPr>
        <w:pStyle w:val="Style2"/>
        <w:rPr>
          <w:rStyle w:val="CharacterStyle1"/>
          <w:rFonts w:ascii="Bookman Old Style" w:hAnsi="Bookman Old Style"/>
          <w:i w:val="0"/>
        </w:rPr>
      </w:pPr>
      <w:r w:rsidRPr="00F52873">
        <w:rPr>
          <w:rStyle w:val="CharacterStyle1"/>
          <w:rFonts w:ascii="Bookman Old Style" w:hAnsi="Bookman Old Style"/>
          <w:i w:val="0"/>
        </w:rPr>
        <w:tab/>
        <w:t>Su, anima fedele, è giunto il momento di rende</w:t>
      </w:r>
      <w:r w:rsidRPr="00F52873">
        <w:rPr>
          <w:rStyle w:val="CharacterStyle1"/>
          <w:rFonts w:ascii="Bookman Old Style" w:hAnsi="Bookman Old Style"/>
          <w:i w:val="0"/>
        </w:rPr>
        <w:softHyphen/>
        <w:t>re al penante Gesù un contraccambio di amore. Che avresti fatto se nella notte della Passione ti fossi tro</w:t>
      </w:r>
      <w:r w:rsidRPr="00F52873">
        <w:rPr>
          <w:rStyle w:val="CharacterStyle1"/>
          <w:rFonts w:ascii="Bookman Old Style" w:hAnsi="Bookman Old Style"/>
          <w:i w:val="0"/>
        </w:rPr>
        <w:softHyphen/>
        <w:t>vato nel Getsemani presso l'agonizzante Gesù? Mio penante Signore, io voglio sollevarti da ter</w:t>
      </w:r>
      <w:r w:rsidRPr="00F52873">
        <w:rPr>
          <w:rStyle w:val="CharacterStyle1"/>
          <w:rFonts w:ascii="Bookman Old Style" w:hAnsi="Bookman Old Style"/>
          <w:i w:val="0"/>
        </w:rPr>
        <w:softHyphen/>
        <w:t>ra, voglio offrirti il mio cuore per sostegno al tuo capo cadente, e poi voglio dirti una parola che ti consoli. Dolcissimo Salvatore, ti amo, ti amo! Vo</w:t>
      </w:r>
      <w:r w:rsidRPr="00F52873">
        <w:rPr>
          <w:rStyle w:val="CharacterStyle1"/>
          <w:rFonts w:ascii="Bookman Old Style" w:hAnsi="Bookman Old Style"/>
          <w:i w:val="0"/>
        </w:rPr>
        <w:softHyphen/>
        <w:t>glio chiederti amore, voglio procurarti amore, vo</w:t>
      </w:r>
      <w:r w:rsidRPr="00F52873">
        <w:rPr>
          <w:rStyle w:val="CharacterStyle1"/>
          <w:rFonts w:ascii="Bookman Old Style" w:hAnsi="Bookman Old Style"/>
          <w:i w:val="0"/>
        </w:rPr>
        <w:softHyphen/>
        <w:t>glio che tutti ti amino, la vita stessa voglio spende</w:t>
      </w:r>
      <w:r w:rsidRPr="00F52873">
        <w:rPr>
          <w:rStyle w:val="CharacterStyle1"/>
          <w:rFonts w:ascii="Bookman Old Style" w:hAnsi="Bookman Old Style"/>
          <w:i w:val="0"/>
        </w:rPr>
        <w:softHyphen/>
        <w:t>re perché sii amato. Sì, amato tanto, amato sem</w:t>
      </w:r>
      <w:r w:rsidRPr="00F52873">
        <w:rPr>
          <w:rStyle w:val="CharacterStyle1"/>
          <w:rFonts w:ascii="Bookman Old Style" w:hAnsi="Bookman Old Style"/>
          <w:i w:val="0"/>
        </w:rPr>
        <w:softHyphen/>
        <w:t>pre, amato da tutti i tuoi redenti.</w:t>
      </w:r>
    </w:p>
    <w:p w:rsidR="0054259C" w:rsidRPr="00F52873" w:rsidRDefault="0054259C" w:rsidP="0054259C">
      <w:pPr>
        <w:pStyle w:val="Style2"/>
        <w:rPr>
          <w:rStyle w:val="CharacterStyle1"/>
          <w:rFonts w:ascii="Bookman Old Style" w:hAnsi="Bookman Old Style"/>
          <w:i w:val="0"/>
        </w:rPr>
      </w:pPr>
      <w:r w:rsidRPr="00F52873">
        <w:rPr>
          <w:rStyle w:val="CharacterStyle1"/>
          <w:rFonts w:ascii="Bookman Old Style" w:hAnsi="Bookman Old Style"/>
          <w:i w:val="0"/>
        </w:rPr>
        <w:lastRenderedPageBreak/>
        <w:tab/>
        <w:t>Mio dolce Gesù, ho detto che spenderei anche la vita per farti amare</w:t>
      </w:r>
      <w:r w:rsidR="00E2694B">
        <w:rPr>
          <w:rStyle w:val="CharacterStyle1"/>
          <w:rFonts w:ascii="Bookman Old Style" w:hAnsi="Bookman Old Style"/>
          <w:i w:val="0"/>
        </w:rPr>
        <w:t>,</w:t>
      </w:r>
      <w:r w:rsidRPr="00F52873">
        <w:rPr>
          <w:rStyle w:val="CharacterStyle1"/>
          <w:rFonts w:ascii="Bookman Old Style" w:hAnsi="Bookman Old Style"/>
          <w:i w:val="0"/>
        </w:rPr>
        <w:t xml:space="preserve"> cioè che farei qualunque maggior sacrificio: ma poi quando incontro qualche lieve contraddizione, una piccola umiliazione, un rifiu</w:t>
      </w:r>
      <w:r w:rsidRPr="00F52873">
        <w:rPr>
          <w:rStyle w:val="CharacterStyle1"/>
          <w:rFonts w:ascii="Bookman Old Style" w:hAnsi="Bookman Old Style"/>
          <w:i w:val="0"/>
        </w:rPr>
        <w:softHyphen/>
        <w:t>to, un rimprovero, una scortesia, lo sopporto? amo io davvero il sacrificio? godo di poterti presentare l'offerta di qualche passione mortificata? Buon Gesù, mi vergogno a rispondere. Ma qui presso di te; qui, alla scuola del dolore e dell'amore voglio im</w:t>
      </w:r>
      <w:r w:rsidRPr="00F52873">
        <w:rPr>
          <w:rStyle w:val="CharacterStyle1"/>
          <w:rFonts w:ascii="Bookman Old Style" w:hAnsi="Bookman Old Style"/>
          <w:i w:val="0"/>
        </w:rPr>
        <w:softHyphen/>
        <w:t>parare, o mio dolce Maestro, a mortificarmi, a sa</w:t>
      </w:r>
      <w:r w:rsidRPr="00F52873">
        <w:rPr>
          <w:rStyle w:val="CharacterStyle1"/>
          <w:rFonts w:ascii="Bookman Old Style" w:hAnsi="Bookman Old Style"/>
          <w:i w:val="0"/>
        </w:rPr>
        <w:softHyphen/>
        <w:t>crificarmi in tutto e per amor tuo.</w:t>
      </w:r>
    </w:p>
    <w:p w:rsidR="0054259C" w:rsidRPr="00F52873" w:rsidRDefault="0054259C" w:rsidP="0054259C">
      <w:pPr>
        <w:pStyle w:val="Style2"/>
        <w:rPr>
          <w:rStyle w:val="CharacterStyle1"/>
          <w:rFonts w:ascii="Bookman Old Style" w:hAnsi="Bookman Old Style"/>
          <w:i w:val="0"/>
        </w:rPr>
      </w:pPr>
      <w:r w:rsidRPr="00F52873">
        <w:rPr>
          <w:rStyle w:val="CharacterStyle1"/>
          <w:rFonts w:ascii="Bookman Old Style" w:hAnsi="Bookman Old Style"/>
          <w:i w:val="0"/>
        </w:rPr>
        <w:tab/>
        <w:t>Intanto scorrono lentamente per Gesù le ore della sua mortale agonia. Egli, il Dio del cielo e della ter</w:t>
      </w:r>
      <w:r w:rsidRPr="00F52873">
        <w:rPr>
          <w:rStyle w:val="CharacterStyle1"/>
          <w:rFonts w:ascii="Bookman Old Style" w:hAnsi="Bookman Old Style"/>
          <w:i w:val="0"/>
        </w:rPr>
        <w:softHyphen/>
        <w:t>ra, langue disteso sul suolo, e nessuno si dà pensie</w:t>
      </w:r>
      <w:r w:rsidRPr="00F52873">
        <w:rPr>
          <w:rStyle w:val="CharacterStyle1"/>
          <w:rFonts w:ascii="Bookman Old Style" w:hAnsi="Bookman Old Style"/>
          <w:i w:val="0"/>
        </w:rPr>
        <w:softHyphen/>
        <w:t>ro di Lui. Ma i discepoli che fanno? Dormono! Ah, Gesù nella notte della Passione doveva soddisfare anche la pena dell'abbandono dei suoi cari, e ne sen</w:t>
      </w:r>
      <w:r w:rsidRPr="00F52873">
        <w:rPr>
          <w:rStyle w:val="CharacterStyle1"/>
          <w:rFonts w:ascii="Bookman Old Style" w:hAnsi="Bookman Old Style"/>
          <w:i w:val="0"/>
        </w:rPr>
        <w:softHyphen/>
        <w:t>tì in cuore tutta l'amarezza! Quella pena allora Gesù l'accettò, la volle; ma ora non la vuole più; anzi, brama che i suoi redenti veglino accanto a Lui, me</w:t>
      </w:r>
      <w:r w:rsidRPr="00F52873">
        <w:rPr>
          <w:rStyle w:val="CharacterStyle1"/>
          <w:rFonts w:ascii="Bookman Old Style" w:hAnsi="Bookman Old Style"/>
          <w:i w:val="0"/>
        </w:rPr>
        <w:softHyphen/>
        <w:t>ditando la sua Passione. La maggior parte invece dormono il sonno degli ingrati, che consiste nell'o</w:t>
      </w:r>
      <w:r w:rsidRPr="00F52873">
        <w:rPr>
          <w:rStyle w:val="CharacterStyle1"/>
          <w:rFonts w:ascii="Bookman Old Style" w:hAnsi="Bookman Old Style"/>
          <w:i w:val="0"/>
        </w:rPr>
        <w:softHyphen/>
        <w:t>blio di chi ci ama e ci benefica. Oh, che eccesso d'in</w:t>
      </w:r>
      <w:r w:rsidRPr="00F52873">
        <w:rPr>
          <w:rStyle w:val="CharacterStyle1"/>
          <w:rFonts w:ascii="Bookman Old Style" w:hAnsi="Bookman Old Style"/>
          <w:i w:val="0"/>
        </w:rPr>
        <w:softHyphen/>
        <w:t>gratitudine e di durezza! Buon Gesù, non sei cono</w:t>
      </w:r>
      <w:r w:rsidRPr="00F52873">
        <w:rPr>
          <w:rStyle w:val="CharacterStyle1"/>
          <w:rFonts w:ascii="Bookman Old Style" w:hAnsi="Bookman Old Style"/>
          <w:i w:val="0"/>
        </w:rPr>
        <w:softHyphen/>
        <w:t>sciuto, se ti conoscessimo, penseremmo sempre a Te, e il nostro cuore non palpiterebbe che per Te.</w:t>
      </w:r>
    </w:p>
    <w:p w:rsidR="0054259C" w:rsidRPr="00F52873" w:rsidRDefault="0054259C" w:rsidP="0054259C">
      <w:pPr>
        <w:pStyle w:val="Style2"/>
        <w:rPr>
          <w:rStyle w:val="CharacterStyle1"/>
          <w:rFonts w:ascii="Bookman Old Style" w:hAnsi="Bookman Old Style"/>
          <w:i w:val="0"/>
        </w:rPr>
      </w:pPr>
      <w:r w:rsidRPr="00F52873">
        <w:rPr>
          <w:rStyle w:val="CharacterStyle1"/>
          <w:rFonts w:ascii="Bookman Old Style" w:hAnsi="Bookman Old Style"/>
          <w:i w:val="0"/>
        </w:rPr>
        <w:tab/>
        <w:t>Mentre Gesù geme solo e agonizza per terra, un Angelo del Cielo viene per consolarlo. Con umiltà di figlio obbediente, Gesù accoglie il messaggero del Padre suo, pronto a sottostare ai suoi comandi. L'Angelo viene per confortare Gesù, ma non per consolarlo, non per alleggerirgli le pene, né per le</w:t>
      </w:r>
      <w:r w:rsidRPr="00F52873">
        <w:rPr>
          <w:rStyle w:val="CharacterStyle1"/>
          <w:rFonts w:ascii="Bookman Old Style" w:hAnsi="Bookman Old Style"/>
          <w:i w:val="0"/>
        </w:rPr>
        <w:softHyphen/>
        <w:t>vargli di mano l'amarissimo calice. Infatti, egli rin</w:t>
      </w:r>
      <w:r w:rsidRPr="00F52873">
        <w:rPr>
          <w:rStyle w:val="CharacterStyle1"/>
          <w:rFonts w:ascii="Bookman Old Style" w:hAnsi="Bookman Old Style"/>
          <w:i w:val="0"/>
        </w:rPr>
        <w:softHyphen/>
        <w:t>cuora Gesù a sostenere la grande battaglia cui va incontro, e a ricevere da forte tutti i colpi che il Cie</w:t>
      </w:r>
      <w:r w:rsidRPr="00F52873">
        <w:rPr>
          <w:rStyle w:val="CharacterStyle1"/>
          <w:rFonts w:ascii="Bookman Old Style" w:hAnsi="Bookman Old Style"/>
          <w:i w:val="0"/>
        </w:rPr>
        <w:softHyphen/>
        <w:t>lo, il mondo e l'inferno gli avrebbero scagliato contro.</w:t>
      </w:r>
    </w:p>
    <w:p w:rsidR="0054259C" w:rsidRPr="00F52873" w:rsidRDefault="0054259C" w:rsidP="0054259C">
      <w:pPr>
        <w:pStyle w:val="Style2"/>
        <w:rPr>
          <w:rFonts w:ascii="Bookman Old Style" w:hAnsi="Bookman Old Style"/>
          <w:sz w:val="20"/>
          <w:szCs w:val="20"/>
        </w:rPr>
      </w:pPr>
      <w:r w:rsidRPr="00F52873">
        <w:rPr>
          <w:rStyle w:val="CharacterStyle1"/>
          <w:rFonts w:ascii="Bookman Old Style" w:hAnsi="Bookman Old Style"/>
          <w:i w:val="0"/>
        </w:rPr>
        <w:tab/>
        <w:t xml:space="preserve">Il </w:t>
      </w:r>
      <w:r w:rsidRPr="00600407">
        <w:rPr>
          <w:rStyle w:val="CharacterStyle1"/>
          <w:rFonts w:ascii="Bookman Old Style" w:hAnsi="Bookman Old Style"/>
          <w:b/>
          <w:i w:val="0"/>
        </w:rPr>
        <w:t>Cielo</w:t>
      </w:r>
      <w:r w:rsidRPr="00F52873">
        <w:rPr>
          <w:rStyle w:val="CharacterStyle1"/>
          <w:rFonts w:ascii="Bookman Old Style" w:hAnsi="Bookman Old Style"/>
          <w:i w:val="0"/>
        </w:rPr>
        <w:t xml:space="preserve">, perché l'eterna Giustizia del Padre stava per punire in Lui tutti i peccati degli uomini. Il </w:t>
      </w:r>
      <w:r w:rsidRPr="00F52873">
        <w:rPr>
          <w:rStyle w:val="CharacterStyle1"/>
          <w:rFonts w:ascii="Bookman Old Style" w:hAnsi="Bookman Old Style"/>
          <w:b/>
          <w:i w:val="0"/>
        </w:rPr>
        <w:t>mon</w:t>
      </w:r>
      <w:r w:rsidRPr="00F52873">
        <w:rPr>
          <w:rFonts w:ascii="Bookman Old Style" w:hAnsi="Bookman Old Style"/>
          <w:b/>
          <w:sz w:val="20"/>
          <w:szCs w:val="20"/>
        </w:rPr>
        <w:t>do</w:t>
      </w:r>
      <w:r w:rsidRPr="00F52873">
        <w:rPr>
          <w:rFonts w:ascii="Bookman Old Style" w:hAnsi="Bookman Old Style"/>
          <w:sz w:val="20"/>
          <w:szCs w:val="20"/>
        </w:rPr>
        <w:t>, che non potendo soffrire la santità del Figlio di Dio, gli prepara il patibolo; e l'</w:t>
      </w:r>
      <w:r w:rsidRPr="00F52873">
        <w:rPr>
          <w:rFonts w:ascii="Bookman Old Style" w:hAnsi="Bookman Old Style"/>
          <w:b/>
          <w:sz w:val="20"/>
          <w:szCs w:val="20"/>
        </w:rPr>
        <w:t>inferno</w:t>
      </w:r>
      <w:r w:rsidRPr="00F52873">
        <w:rPr>
          <w:rFonts w:ascii="Bookman Old Style" w:hAnsi="Bookman Old Style"/>
          <w:sz w:val="20"/>
          <w:szCs w:val="20"/>
        </w:rPr>
        <w:t xml:space="preserve"> che, per odio contro il Santo dei Santi, eccita maggiormen</w:t>
      </w:r>
      <w:r w:rsidRPr="00F52873">
        <w:rPr>
          <w:rFonts w:ascii="Bookman Old Style" w:hAnsi="Bookman Old Style"/>
          <w:sz w:val="20"/>
          <w:szCs w:val="20"/>
        </w:rPr>
        <w:softHyphen/>
        <w:t>te la crudeltà dei nemici di Gesù, affinché più spie</w:t>
      </w:r>
      <w:r w:rsidRPr="00F52873">
        <w:rPr>
          <w:rFonts w:ascii="Bookman Old Style" w:hAnsi="Bookman Old Style"/>
          <w:sz w:val="20"/>
          <w:szCs w:val="20"/>
        </w:rPr>
        <w:softHyphen/>
        <w:t>tatamente lo strazino. L'Angelo lo esorta a bere si</w:t>
      </w:r>
      <w:r w:rsidRPr="00F52873">
        <w:rPr>
          <w:rFonts w:ascii="Bookman Old Style" w:hAnsi="Bookman Old Style"/>
          <w:sz w:val="20"/>
          <w:szCs w:val="20"/>
        </w:rPr>
        <w:softHyphen/>
        <w:t>no alla feccia l'abominevole calice delle scelleratezze umane, a sostenere tutto il peso delle divine vendette.</w:t>
      </w:r>
    </w:p>
    <w:p w:rsidR="0054259C" w:rsidRPr="00F52873" w:rsidRDefault="0054259C" w:rsidP="0054259C">
      <w:pPr>
        <w:pStyle w:val="Style2"/>
        <w:rPr>
          <w:rFonts w:ascii="Bookman Old Style" w:hAnsi="Bookman Old Style"/>
          <w:sz w:val="20"/>
          <w:szCs w:val="20"/>
        </w:rPr>
      </w:pPr>
      <w:r w:rsidRPr="00F52873">
        <w:rPr>
          <w:rFonts w:ascii="Bookman Old Style" w:hAnsi="Bookman Old Style"/>
          <w:sz w:val="20"/>
          <w:szCs w:val="20"/>
        </w:rPr>
        <w:tab/>
        <w:t xml:space="preserve">Intanto </w:t>
      </w:r>
      <w:r w:rsidRPr="00F52873">
        <w:rPr>
          <w:rFonts w:ascii="Bookman Old Style" w:hAnsi="Bookman Old Style"/>
          <w:b/>
          <w:sz w:val="20"/>
          <w:szCs w:val="20"/>
        </w:rPr>
        <w:t>giustizia e misericordia aspettano il «</w:t>
      </w:r>
      <w:r w:rsidRPr="00F52873">
        <w:rPr>
          <w:rFonts w:ascii="Bookman Old Style" w:hAnsi="Bookman Old Style"/>
          <w:b/>
          <w:i/>
          <w:sz w:val="20"/>
          <w:szCs w:val="20"/>
        </w:rPr>
        <w:t>fiat</w:t>
      </w:r>
      <w:r w:rsidRPr="00F52873">
        <w:rPr>
          <w:rFonts w:ascii="Bookman Old Style" w:hAnsi="Bookman Old Style"/>
          <w:b/>
          <w:sz w:val="20"/>
          <w:szCs w:val="20"/>
        </w:rPr>
        <w:t>» di Gesù nel quale si sarebbero riconciliate per sem</w:t>
      </w:r>
      <w:r w:rsidRPr="00F52873">
        <w:rPr>
          <w:rFonts w:ascii="Bookman Old Style" w:hAnsi="Bookman Old Style"/>
          <w:b/>
          <w:sz w:val="20"/>
          <w:szCs w:val="20"/>
        </w:rPr>
        <w:softHyphen/>
        <w:t>pre</w:t>
      </w:r>
      <w:r w:rsidRPr="00F52873">
        <w:rPr>
          <w:rFonts w:ascii="Bookman Old Style" w:hAnsi="Bookman Old Style"/>
          <w:sz w:val="20"/>
          <w:szCs w:val="20"/>
        </w:rPr>
        <w:t>. Lo aspetta il Cielo per potersi popolare di santi; lo aspetta la terra che anela di vedere cancellato dal Sangue del Redentore divino la maledizione meri</w:t>
      </w:r>
      <w:r w:rsidRPr="00F52873">
        <w:rPr>
          <w:rFonts w:ascii="Bookman Old Style" w:hAnsi="Bookman Old Style"/>
          <w:sz w:val="20"/>
          <w:szCs w:val="20"/>
        </w:rPr>
        <w:softHyphen/>
        <w:t>tata dal primo peccato: lo aspettano i giusti impri</w:t>
      </w:r>
      <w:r w:rsidRPr="00F52873">
        <w:rPr>
          <w:rFonts w:ascii="Bookman Old Style" w:hAnsi="Bookman Old Style"/>
          <w:sz w:val="20"/>
          <w:szCs w:val="20"/>
        </w:rPr>
        <w:softHyphen/>
        <w:t>gionati nel seno di Abramo per poter volare nell'ab</w:t>
      </w:r>
      <w:r w:rsidRPr="00F52873">
        <w:rPr>
          <w:rFonts w:ascii="Bookman Old Style" w:hAnsi="Bookman Old Style"/>
          <w:sz w:val="20"/>
          <w:szCs w:val="20"/>
        </w:rPr>
        <w:softHyphen/>
        <w:t>braccio del Creatore; lo aspettano i miseri mortali per tornare figli di Dio e vedersi riaperte le porte del Paradiso. Ma quanto mai non costa quel «</w:t>
      </w:r>
      <w:r w:rsidRPr="00F52873">
        <w:rPr>
          <w:rFonts w:ascii="Bookman Old Style" w:hAnsi="Bookman Old Style"/>
          <w:i/>
          <w:sz w:val="20"/>
          <w:szCs w:val="20"/>
        </w:rPr>
        <w:t>fiat</w:t>
      </w:r>
      <w:r w:rsidRPr="00F52873">
        <w:rPr>
          <w:rFonts w:ascii="Bookman Old Style" w:hAnsi="Bookman Old Style"/>
          <w:sz w:val="20"/>
          <w:szCs w:val="20"/>
        </w:rPr>
        <w:t>» al mio Gesù! Egli innocentissimo, Egli santo ed im</w:t>
      </w:r>
      <w:r w:rsidRPr="00F52873">
        <w:rPr>
          <w:rFonts w:ascii="Bookman Old Style" w:hAnsi="Bookman Old Style"/>
          <w:sz w:val="20"/>
          <w:szCs w:val="20"/>
        </w:rPr>
        <w:softHyphen/>
        <w:t>macolato, deve prendere le aborrite sembianze di peccatore, di scellerato: deve farsi reo, e far sue le nostre iniquità. Ciò lo addolora immensamente e gli fa ripetere: «Si allontani, si allontani da me que</w:t>
      </w:r>
      <w:r w:rsidRPr="00F52873">
        <w:rPr>
          <w:rFonts w:ascii="Bookman Old Style" w:hAnsi="Bookman Old Style"/>
          <w:sz w:val="20"/>
          <w:szCs w:val="20"/>
        </w:rPr>
        <w:softHyphen/>
        <w:t xml:space="preserve">sto calice!». Ma al tempo stesso </w:t>
      </w:r>
      <w:r w:rsidRPr="00F52873">
        <w:rPr>
          <w:rFonts w:ascii="Bookman Old Style" w:hAnsi="Bookman Old Style"/>
          <w:b/>
          <w:sz w:val="20"/>
          <w:szCs w:val="20"/>
        </w:rPr>
        <w:t>Egli vede che se non si fa reo delle nostre colpe</w:t>
      </w:r>
      <w:r w:rsidRPr="00F52873">
        <w:rPr>
          <w:rFonts w:ascii="Bookman Old Style" w:hAnsi="Bookman Old Style"/>
          <w:sz w:val="20"/>
          <w:szCs w:val="20"/>
        </w:rPr>
        <w:t xml:space="preserve">, se non consente a lavare nel suo sangue le nostre iniquità, </w:t>
      </w:r>
      <w:r w:rsidRPr="00F52873">
        <w:rPr>
          <w:rFonts w:ascii="Bookman Old Style" w:hAnsi="Bookman Old Style"/>
          <w:b/>
          <w:sz w:val="20"/>
          <w:szCs w:val="20"/>
        </w:rPr>
        <w:t>noi siamo perduti</w:t>
      </w:r>
      <w:r w:rsidRPr="00F52873">
        <w:rPr>
          <w:rFonts w:ascii="Bookman Old Style" w:hAnsi="Bookman Old Style"/>
          <w:sz w:val="20"/>
          <w:szCs w:val="20"/>
        </w:rPr>
        <w:t>. Allora con un potentissimo sforzo d'eroi</w:t>
      </w:r>
      <w:r w:rsidRPr="00F52873">
        <w:rPr>
          <w:rFonts w:ascii="Bookman Old Style" w:hAnsi="Bookman Old Style"/>
          <w:sz w:val="20"/>
          <w:szCs w:val="20"/>
        </w:rPr>
        <w:softHyphen/>
        <w:t>co amore, Gesù pronuncia il gran «</w:t>
      </w:r>
      <w:r w:rsidRPr="00F52873">
        <w:rPr>
          <w:rFonts w:ascii="Bookman Old Style" w:hAnsi="Bookman Old Style"/>
          <w:i/>
          <w:sz w:val="20"/>
          <w:szCs w:val="20"/>
        </w:rPr>
        <w:t>fiat</w:t>
      </w:r>
      <w:r w:rsidRPr="00F52873">
        <w:rPr>
          <w:rFonts w:ascii="Bookman Old Style" w:hAnsi="Bookman Old Style"/>
          <w:sz w:val="20"/>
          <w:szCs w:val="20"/>
        </w:rPr>
        <w:t>».</w:t>
      </w:r>
    </w:p>
    <w:p w:rsidR="0054259C" w:rsidRPr="00F52873" w:rsidRDefault="0054259C" w:rsidP="0054259C">
      <w:pPr>
        <w:pStyle w:val="Style2"/>
        <w:rPr>
          <w:rStyle w:val="CharacterStyle1"/>
          <w:rFonts w:ascii="Bookman Old Style" w:hAnsi="Bookman Old Style"/>
          <w:i w:val="0"/>
        </w:rPr>
      </w:pPr>
      <w:r w:rsidRPr="00F52873">
        <w:rPr>
          <w:rFonts w:ascii="Bookman Old Style" w:hAnsi="Bookman Old Style"/>
          <w:sz w:val="20"/>
          <w:szCs w:val="20"/>
        </w:rPr>
        <w:tab/>
        <w:t>Dice fiat e acconsente a caricarsi di tutte le no</w:t>
      </w:r>
      <w:r w:rsidRPr="00F52873">
        <w:rPr>
          <w:rFonts w:ascii="Bookman Old Style" w:hAnsi="Bookman Old Style"/>
          <w:sz w:val="20"/>
          <w:szCs w:val="20"/>
        </w:rPr>
        <w:softHyphen/>
        <w:t>stre colpe e, quasi fosse colpevole delle medesime, ne accetta, anzi ne chiama sopra di sé i castighi. Per</w:t>
      </w:r>
      <w:r w:rsidRPr="00F52873">
        <w:rPr>
          <w:rFonts w:ascii="Bookman Old Style" w:hAnsi="Bookman Old Style"/>
          <w:sz w:val="20"/>
          <w:szCs w:val="20"/>
        </w:rPr>
        <w:softHyphen/>
        <w:t>ciò dice «</w:t>
      </w:r>
      <w:r w:rsidRPr="00F52873">
        <w:rPr>
          <w:rFonts w:ascii="Bookman Old Style" w:hAnsi="Bookman Old Style"/>
          <w:i/>
          <w:sz w:val="20"/>
          <w:szCs w:val="20"/>
        </w:rPr>
        <w:t>fiat</w:t>
      </w:r>
      <w:r w:rsidRPr="00F52873">
        <w:rPr>
          <w:rFonts w:ascii="Bookman Old Style" w:hAnsi="Bookman Old Style"/>
          <w:sz w:val="20"/>
          <w:szCs w:val="20"/>
        </w:rPr>
        <w:t xml:space="preserve">» alle spine </w:t>
      </w:r>
      <w:r w:rsidRPr="00F52873">
        <w:rPr>
          <w:rFonts w:ascii="Bookman Old Style" w:hAnsi="Bookman Old Style"/>
          <w:b/>
          <w:sz w:val="20"/>
          <w:szCs w:val="20"/>
        </w:rPr>
        <w:t>per espiare i nostri cattivi pensieri</w:t>
      </w:r>
      <w:r w:rsidRPr="00F52873">
        <w:rPr>
          <w:rFonts w:ascii="Bookman Old Style" w:hAnsi="Bookman Old Style"/>
          <w:sz w:val="20"/>
          <w:szCs w:val="20"/>
        </w:rPr>
        <w:t>;</w:t>
      </w:r>
      <w:r w:rsidRPr="00F52873">
        <w:rPr>
          <w:rStyle w:val="CharacterStyle1"/>
          <w:rFonts w:ascii="Bookman Old Style" w:hAnsi="Bookman Old Style"/>
          <w:i w:val="0"/>
        </w:rPr>
        <w:t xml:space="preserve"> </w:t>
      </w:r>
      <w:r w:rsidRPr="00F52873">
        <w:rPr>
          <w:rFonts w:ascii="Bookman Old Style" w:hAnsi="Bookman Old Style"/>
          <w:sz w:val="20"/>
          <w:szCs w:val="20"/>
        </w:rPr>
        <w:t>«</w:t>
      </w:r>
      <w:r w:rsidRPr="00F52873">
        <w:rPr>
          <w:rFonts w:ascii="Bookman Old Style" w:hAnsi="Bookman Old Style"/>
          <w:i/>
          <w:sz w:val="20"/>
          <w:szCs w:val="20"/>
        </w:rPr>
        <w:t>fiat</w:t>
      </w:r>
      <w:r w:rsidRPr="00F52873">
        <w:rPr>
          <w:rFonts w:ascii="Bookman Old Style" w:hAnsi="Bookman Old Style"/>
          <w:sz w:val="20"/>
          <w:szCs w:val="20"/>
        </w:rPr>
        <w:t>»</w:t>
      </w:r>
      <w:r w:rsidRPr="00F52873">
        <w:rPr>
          <w:rStyle w:val="CharacterStyle1"/>
          <w:rFonts w:ascii="Bookman Old Style" w:hAnsi="Bookman Old Style"/>
          <w:i w:val="0"/>
        </w:rPr>
        <w:t xml:space="preserve"> ai flagelli per castigare in sé i nostri pec</w:t>
      </w:r>
      <w:r w:rsidRPr="00F52873">
        <w:rPr>
          <w:rStyle w:val="CharacterStyle1"/>
          <w:rFonts w:ascii="Bookman Old Style" w:hAnsi="Bookman Old Style"/>
          <w:i w:val="0"/>
        </w:rPr>
        <w:softHyphen/>
        <w:t xml:space="preserve">cati di sensualità; </w:t>
      </w:r>
      <w:r w:rsidRPr="00F52873">
        <w:rPr>
          <w:rFonts w:ascii="Bookman Old Style" w:hAnsi="Bookman Old Style"/>
          <w:sz w:val="20"/>
          <w:szCs w:val="20"/>
        </w:rPr>
        <w:t>«</w:t>
      </w:r>
      <w:r w:rsidRPr="00F52873">
        <w:rPr>
          <w:rFonts w:ascii="Bookman Old Style" w:hAnsi="Bookman Old Style"/>
          <w:i/>
          <w:sz w:val="20"/>
          <w:szCs w:val="20"/>
        </w:rPr>
        <w:t>fiat</w:t>
      </w:r>
      <w:r w:rsidRPr="00F52873">
        <w:rPr>
          <w:rFonts w:ascii="Bookman Old Style" w:hAnsi="Bookman Old Style"/>
          <w:sz w:val="20"/>
          <w:szCs w:val="20"/>
        </w:rPr>
        <w:t>»</w:t>
      </w:r>
      <w:r w:rsidRPr="00F52873">
        <w:rPr>
          <w:rStyle w:val="CharacterStyle1"/>
          <w:rFonts w:ascii="Bookman Old Style" w:hAnsi="Bookman Old Style"/>
          <w:i w:val="0"/>
        </w:rPr>
        <w:t xml:space="preserve"> agli insulti, agli sputi e agli schiaffi per espiare il nostro orgoglio; </w:t>
      </w:r>
      <w:r w:rsidRPr="00F52873">
        <w:rPr>
          <w:rFonts w:ascii="Bookman Old Style" w:hAnsi="Bookman Old Style"/>
          <w:sz w:val="20"/>
          <w:szCs w:val="20"/>
        </w:rPr>
        <w:t>«</w:t>
      </w:r>
      <w:r w:rsidRPr="00F52873">
        <w:rPr>
          <w:rFonts w:ascii="Bookman Old Style" w:hAnsi="Bookman Old Style"/>
          <w:i/>
          <w:sz w:val="20"/>
          <w:szCs w:val="20"/>
        </w:rPr>
        <w:t>fiat</w:t>
      </w:r>
      <w:r w:rsidRPr="00F52873">
        <w:rPr>
          <w:rFonts w:ascii="Bookman Old Style" w:hAnsi="Bookman Old Style"/>
          <w:sz w:val="20"/>
          <w:szCs w:val="20"/>
        </w:rPr>
        <w:t>»</w:t>
      </w:r>
      <w:r w:rsidRPr="00F52873">
        <w:rPr>
          <w:rStyle w:val="CharacterStyle1"/>
          <w:rFonts w:ascii="Bookman Old Style" w:hAnsi="Bookman Old Style"/>
          <w:i w:val="0"/>
        </w:rPr>
        <w:t xml:space="preserve"> all'ace</w:t>
      </w:r>
      <w:r w:rsidRPr="00F52873">
        <w:rPr>
          <w:rStyle w:val="CharacterStyle1"/>
          <w:rFonts w:ascii="Bookman Old Style" w:hAnsi="Bookman Old Style"/>
          <w:i w:val="0"/>
        </w:rPr>
        <w:softHyphen/>
        <w:t xml:space="preserve">to e al fiele in espiazione degli innumerevoli nostri peccati di parole e di gola; </w:t>
      </w:r>
      <w:r w:rsidRPr="00F52873">
        <w:rPr>
          <w:rFonts w:ascii="Bookman Old Style" w:hAnsi="Bookman Old Style"/>
          <w:sz w:val="20"/>
          <w:szCs w:val="20"/>
        </w:rPr>
        <w:t>«</w:t>
      </w:r>
      <w:r w:rsidRPr="00F52873">
        <w:rPr>
          <w:rFonts w:ascii="Bookman Old Style" w:hAnsi="Bookman Old Style"/>
          <w:i/>
          <w:sz w:val="20"/>
          <w:szCs w:val="20"/>
        </w:rPr>
        <w:t>fiat</w:t>
      </w:r>
      <w:r w:rsidRPr="00F52873">
        <w:rPr>
          <w:rFonts w:ascii="Bookman Old Style" w:hAnsi="Bookman Old Style"/>
          <w:sz w:val="20"/>
          <w:szCs w:val="20"/>
        </w:rPr>
        <w:t>»</w:t>
      </w:r>
      <w:r w:rsidRPr="00F52873">
        <w:rPr>
          <w:rStyle w:val="CharacterStyle1"/>
          <w:rFonts w:ascii="Bookman Old Style" w:hAnsi="Bookman Old Style"/>
          <w:i w:val="0"/>
        </w:rPr>
        <w:t xml:space="preserve"> alla croce e ai chio</w:t>
      </w:r>
      <w:r w:rsidRPr="00F52873">
        <w:rPr>
          <w:rStyle w:val="CharacterStyle1"/>
          <w:rFonts w:ascii="Bookman Old Style" w:hAnsi="Bookman Old Style"/>
          <w:i w:val="0"/>
        </w:rPr>
        <w:softHyphen/>
        <w:t xml:space="preserve">di per riparare le nostre disobbedienze; </w:t>
      </w:r>
      <w:r w:rsidRPr="00F52873">
        <w:rPr>
          <w:rFonts w:ascii="Bookman Old Style" w:hAnsi="Bookman Old Style"/>
          <w:sz w:val="20"/>
          <w:szCs w:val="20"/>
        </w:rPr>
        <w:t>«</w:t>
      </w:r>
      <w:r w:rsidRPr="00F52873">
        <w:rPr>
          <w:rFonts w:ascii="Bookman Old Style" w:hAnsi="Bookman Old Style"/>
          <w:i/>
          <w:sz w:val="20"/>
          <w:szCs w:val="20"/>
        </w:rPr>
        <w:t>fiat</w:t>
      </w:r>
      <w:r w:rsidRPr="00F52873">
        <w:rPr>
          <w:rFonts w:ascii="Bookman Old Style" w:hAnsi="Bookman Old Style"/>
          <w:sz w:val="20"/>
          <w:szCs w:val="20"/>
        </w:rPr>
        <w:t>»</w:t>
      </w:r>
      <w:r w:rsidRPr="00F52873">
        <w:rPr>
          <w:rStyle w:val="CharacterStyle1"/>
          <w:rFonts w:ascii="Bookman Old Style" w:hAnsi="Bookman Old Style"/>
          <w:i w:val="0"/>
        </w:rPr>
        <w:t xml:space="preserve"> a quelle tre ore di atroci spasimi sul patibolo </w:t>
      </w:r>
      <w:r w:rsidRPr="00600407">
        <w:rPr>
          <w:rStyle w:val="CharacterStyle1"/>
          <w:rFonts w:ascii="Bookman Old Style" w:hAnsi="Bookman Old Style"/>
          <w:b/>
          <w:i w:val="0"/>
        </w:rPr>
        <w:t>per sanare tutte le nostre piaghe</w:t>
      </w:r>
      <w:r w:rsidRPr="00F52873">
        <w:rPr>
          <w:rStyle w:val="CharacterStyle1"/>
          <w:rFonts w:ascii="Bookman Old Style" w:hAnsi="Bookman Old Style"/>
          <w:i w:val="0"/>
        </w:rPr>
        <w:t xml:space="preserve">, rimediare tutti i nostri mali; </w:t>
      </w:r>
      <w:r w:rsidRPr="00F52873">
        <w:rPr>
          <w:rFonts w:ascii="Bookman Old Style" w:hAnsi="Bookman Old Style"/>
          <w:sz w:val="20"/>
          <w:szCs w:val="20"/>
        </w:rPr>
        <w:t>«</w:t>
      </w:r>
      <w:r w:rsidRPr="00F52873">
        <w:rPr>
          <w:rFonts w:ascii="Bookman Old Style" w:hAnsi="Bookman Old Style"/>
          <w:i/>
          <w:sz w:val="20"/>
          <w:szCs w:val="20"/>
        </w:rPr>
        <w:t>fiat</w:t>
      </w:r>
      <w:r w:rsidRPr="00F52873">
        <w:rPr>
          <w:rFonts w:ascii="Bookman Old Style" w:hAnsi="Bookman Old Style"/>
          <w:sz w:val="20"/>
          <w:szCs w:val="20"/>
        </w:rPr>
        <w:t>»</w:t>
      </w:r>
      <w:r w:rsidRPr="00F52873">
        <w:rPr>
          <w:rStyle w:val="CharacterStyle1"/>
          <w:rFonts w:ascii="Bookman Old Style" w:hAnsi="Bookman Old Style"/>
          <w:i w:val="0"/>
        </w:rPr>
        <w:t xml:space="preserve"> alla morte per dare a noi l'eterna vita! Oh pre</w:t>
      </w:r>
      <w:r w:rsidRPr="00F52873">
        <w:rPr>
          <w:rStyle w:val="CharacterStyle1"/>
          <w:rFonts w:ascii="Bookman Old Style" w:hAnsi="Bookman Old Style"/>
          <w:i w:val="0"/>
        </w:rPr>
        <w:softHyphen/>
        <w:t xml:space="preserve">zioso </w:t>
      </w:r>
      <w:r w:rsidRPr="00F52873">
        <w:rPr>
          <w:rFonts w:ascii="Bookman Old Style" w:hAnsi="Bookman Old Style"/>
          <w:sz w:val="20"/>
          <w:szCs w:val="20"/>
        </w:rPr>
        <w:t>«</w:t>
      </w:r>
      <w:r w:rsidRPr="00F52873">
        <w:rPr>
          <w:rFonts w:ascii="Bookman Old Style" w:hAnsi="Bookman Old Style"/>
          <w:i/>
          <w:sz w:val="20"/>
          <w:szCs w:val="20"/>
        </w:rPr>
        <w:t>fiat</w:t>
      </w:r>
      <w:r w:rsidRPr="00F52873">
        <w:rPr>
          <w:rFonts w:ascii="Bookman Old Style" w:hAnsi="Bookman Old Style"/>
          <w:sz w:val="20"/>
          <w:szCs w:val="20"/>
        </w:rPr>
        <w:t>»</w:t>
      </w:r>
      <w:r w:rsidRPr="00F52873">
        <w:rPr>
          <w:rStyle w:val="CharacterStyle1"/>
          <w:rFonts w:ascii="Bookman Old Style" w:hAnsi="Bookman Old Style"/>
          <w:i w:val="0"/>
        </w:rPr>
        <w:t xml:space="preserve"> che rallegra il Cielo, salva la terra, abbatte l'inferno! Che spezza tante catene, asciu</w:t>
      </w:r>
      <w:r w:rsidRPr="00F52873">
        <w:rPr>
          <w:rStyle w:val="CharacterStyle1"/>
          <w:rFonts w:ascii="Bookman Old Style" w:hAnsi="Bookman Old Style"/>
          <w:i w:val="0"/>
        </w:rPr>
        <w:softHyphen/>
        <w:t>ga tante lacrime!</w:t>
      </w:r>
    </w:p>
    <w:p w:rsidR="0054259C" w:rsidRPr="00F52873" w:rsidRDefault="0054259C" w:rsidP="0054259C">
      <w:pPr>
        <w:pStyle w:val="Style1"/>
        <w:rPr>
          <w:rStyle w:val="CharacterStyle1"/>
          <w:rFonts w:ascii="Bookman Old Style" w:hAnsi="Bookman Old Style"/>
          <w:i w:val="0"/>
        </w:rPr>
      </w:pPr>
      <w:r w:rsidRPr="00F52873">
        <w:rPr>
          <w:rStyle w:val="CharacterStyle1"/>
          <w:rFonts w:ascii="Bookman Old Style" w:hAnsi="Bookman Old Style"/>
          <w:i w:val="0"/>
        </w:rPr>
        <w:tab/>
        <w:t xml:space="preserve">Grazie, o buon Gesù; grazie d'un </w:t>
      </w:r>
      <w:r w:rsidRPr="00F52873">
        <w:rPr>
          <w:rFonts w:ascii="Bookman Old Style" w:hAnsi="Bookman Old Style"/>
        </w:rPr>
        <w:t>«</w:t>
      </w:r>
      <w:r w:rsidRPr="00F52873">
        <w:rPr>
          <w:rFonts w:ascii="Bookman Old Style" w:hAnsi="Bookman Old Style"/>
          <w:i/>
        </w:rPr>
        <w:t>fiat</w:t>
      </w:r>
      <w:r w:rsidRPr="00F52873">
        <w:rPr>
          <w:rFonts w:ascii="Bookman Old Style" w:hAnsi="Bookman Old Style"/>
        </w:rPr>
        <w:t>»</w:t>
      </w:r>
      <w:r w:rsidRPr="00F52873">
        <w:rPr>
          <w:rStyle w:val="CharacterStyle1"/>
          <w:rFonts w:ascii="Bookman Old Style" w:hAnsi="Bookman Old Style"/>
          <w:i w:val="0"/>
        </w:rPr>
        <w:t xml:space="preserve"> sì genero</w:t>
      </w:r>
      <w:r w:rsidRPr="00F52873">
        <w:rPr>
          <w:rStyle w:val="CharacterStyle1"/>
          <w:rFonts w:ascii="Bookman Old Style" w:hAnsi="Bookman Old Style"/>
          <w:i w:val="0"/>
        </w:rPr>
        <w:softHyphen/>
        <w:t>so. Ti benedico e ti ringrazio in nome di tutti gli uomini.</w:t>
      </w:r>
    </w:p>
    <w:p w:rsidR="0054259C" w:rsidRPr="00F52873" w:rsidRDefault="0054259C" w:rsidP="0054259C">
      <w:pPr>
        <w:pStyle w:val="Style1"/>
        <w:rPr>
          <w:rStyle w:val="CharacterStyle1"/>
          <w:rFonts w:ascii="Bookman Old Style" w:hAnsi="Bookman Old Style"/>
          <w:i w:val="0"/>
        </w:rPr>
      </w:pPr>
    </w:p>
    <w:p w:rsidR="0054259C" w:rsidRPr="00F52873" w:rsidRDefault="0054259C" w:rsidP="0054259C">
      <w:pPr>
        <w:pStyle w:val="Style2"/>
        <w:rPr>
          <w:rFonts w:ascii="Bookman Old Style" w:hAnsi="Bookman Old Style" w:cs="Arial"/>
          <w:b/>
          <w:sz w:val="20"/>
          <w:szCs w:val="20"/>
        </w:rPr>
      </w:pPr>
      <w:r w:rsidRPr="00F52873">
        <w:rPr>
          <w:rFonts w:ascii="Bookman Old Style" w:hAnsi="Bookman Old Style" w:cs="Arial"/>
          <w:b/>
          <w:sz w:val="20"/>
          <w:szCs w:val="20"/>
        </w:rPr>
        <w:t>Offerte</w:t>
      </w:r>
    </w:p>
    <w:p w:rsidR="0054259C" w:rsidRPr="00A94621" w:rsidRDefault="0054259C" w:rsidP="0054259C">
      <w:pPr>
        <w:pStyle w:val="Style1"/>
        <w:rPr>
          <w:rStyle w:val="CharacterStyle1"/>
          <w:i w:val="0"/>
        </w:rPr>
      </w:pPr>
      <w:r w:rsidRPr="00A94621">
        <w:rPr>
          <w:rStyle w:val="CharacterStyle1"/>
          <w:i w:val="0"/>
        </w:rPr>
        <w:t>Padre santo, che in riparazione delle nostre ribel</w:t>
      </w:r>
      <w:r w:rsidRPr="00A94621">
        <w:rPr>
          <w:rStyle w:val="CharacterStyle1"/>
          <w:i w:val="0"/>
        </w:rPr>
        <w:softHyphen/>
        <w:t>lioni o disobbedienze volesti essere onorato dal ge</w:t>
      </w:r>
      <w:r w:rsidRPr="00A94621">
        <w:rPr>
          <w:rStyle w:val="CharacterStyle1"/>
          <w:i w:val="0"/>
        </w:rPr>
        <w:softHyphen/>
        <w:t xml:space="preserve">neroso </w:t>
      </w:r>
      <w:r w:rsidRPr="00A94621">
        <w:rPr>
          <w:rFonts w:ascii="Arial" w:hAnsi="Arial" w:cs="Arial"/>
        </w:rPr>
        <w:t>«fiat»</w:t>
      </w:r>
      <w:r w:rsidRPr="00A94621">
        <w:rPr>
          <w:rStyle w:val="CharacterStyle1"/>
          <w:i w:val="0"/>
        </w:rPr>
        <w:t xml:space="preserve"> di Gesù nel Getsemani, io ti offro quel </w:t>
      </w:r>
      <w:r w:rsidRPr="00A94621">
        <w:rPr>
          <w:rFonts w:ascii="Arial" w:hAnsi="Arial" w:cs="Arial"/>
        </w:rPr>
        <w:t>«fiat»</w:t>
      </w:r>
      <w:r w:rsidRPr="00A94621">
        <w:rPr>
          <w:rStyle w:val="CharacterStyle1"/>
          <w:i w:val="0"/>
        </w:rPr>
        <w:t xml:space="preserve"> in espiazione di tutte le offese che ha ricevuto l'adorabile tua Maestà dalla mia ribelle e restia vo</w:t>
      </w:r>
      <w:r w:rsidRPr="00A94621">
        <w:rPr>
          <w:rStyle w:val="CharacterStyle1"/>
          <w:i w:val="0"/>
        </w:rPr>
        <w:softHyphen/>
        <w:t xml:space="preserve">lontà, supplicandoti di concedermi per i meriti di quel medesimo </w:t>
      </w:r>
      <w:r w:rsidRPr="00A94621">
        <w:rPr>
          <w:rFonts w:ascii="Arial" w:hAnsi="Arial" w:cs="Arial"/>
        </w:rPr>
        <w:t>«fiat»</w:t>
      </w:r>
      <w:r w:rsidRPr="00A94621">
        <w:rPr>
          <w:rStyle w:val="CharacterStyle1"/>
          <w:i w:val="0"/>
        </w:rPr>
        <w:t xml:space="preserve">, perfetta docilità ed obbedienza. </w:t>
      </w:r>
    </w:p>
    <w:p w:rsidR="0054259C" w:rsidRPr="00F52873" w:rsidRDefault="0054259C" w:rsidP="0054259C">
      <w:pPr>
        <w:pStyle w:val="Style1"/>
        <w:rPr>
          <w:rStyle w:val="CharacterStyle1"/>
          <w:rFonts w:ascii="Bookman Old Style" w:hAnsi="Bookman Old Style"/>
          <w:iCs w:val="0"/>
        </w:rPr>
      </w:pPr>
      <w:r w:rsidRPr="00F52873">
        <w:rPr>
          <w:rStyle w:val="CharacterStyle1"/>
          <w:rFonts w:ascii="Bookman Old Style" w:hAnsi="Bookman Old Style"/>
          <w:iCs w:val="0"/>
        </w:rPr>
        <w:t>Padre, Ave e Gloria.</w:t>
      </w:r>
    </w:p>
    <w:p w:rsidR="0054259C" w:rsidRPr="00A94621" w:rsidRDefault="0054259C" w:rsidP="0054259C">
      <w:pPr>
        <w:pStyle w:val="Style1"/>
        <w:rPr>
          <w:rStyle w:val="CharacterStyle1"/>
          <w:i w:val="0"/>
          <w:iCs w:val="0"/>
        </w:rPr>
      </w:pPr>
    </w:p>
    <w:p w:rsidR="0054259C" w:rsidRPr="00A94621" w:rsidRDefault="0054259C" w:rsidP="0054259C">
      <w:pPr>
        <w:pStyle w:val="Style1"/>
        <w:rPr>
          <w:rStyle w:val="CharacterStyle1"/>
          <w:i w:val="0"/>
        </w:rPr>
      </w:pPr>
      <w:r w:rsidRPr="00A94621">
        <w:rPr>
          <w:rStyle w:val="CharacterStyle1"/>
          <w:i w:val="0"/>
        </w:rPr>
        <w:t>Padre santo, per quella gloria che ti procurò il ge</w:t>
      </w:r>
      <w:r w:rsidRPr="00A94621">
        <w:rPr>
          <w:rStyle w:val="CharacterStyle1"/>
          <w:i w:val="0"/>
        </w:rPr>
        <w:softHyphen/>
        <w:t xml:space="preserve">neroso </w:t>
      </w:r>
      <w:r w:rsidRPr="00A94621">
        <w:rPr>
          <w:rFonts w:ascii="Arial" w:hAnsi="Arial" w:cs="Arial"/>
        </w:rPr>
        <w:t>«fiat»</w:t>
      </w:r>
      <w:r w:rsidRPr="00A94621">
        <w:rPr>
          <w:rStyle w:val="CharacterStyle1"/>
          <w:i w:val="0"/>
        </w:rPr>
        <w:t xml:space="preserve"> di Gesù nel Getsemani, ti supplico a perdonarmi ogni fallo di ribellione e disobbedienza. Concedimi la grazia di vivere sempre pienamente sottomesso alla tua volontà e a quella dei miei su</w:t>
      </w:r>
      <w:r w:rsidRPr="00A94621">
        <w:rPr>
          <w:rStyle w:val="CharacterStyle1"/>
          <w:i w:val="0"/>
        </w:rPr>
        <w:softHyphen/>
        <w:t>periori, per tuo amore.</w:t>
      </w:r>
    </w:p>
    <w:p w:rsidR="0054259C" w:rsidRPr="00F52873" w:rsidRDefault="0054259C" w:rsidP="0054259C">
      <w:pPr>
        <w:pStyle w:val="Style1"/>
        <w:rPr>
          <w:rStyle w:val="CharacterStyle1"/>
          <w:rFonts w:ascii="Bookman Old Style" w:hAnsi="Bookman Old Style"/>
          <w:iCs w:val="0"/>
        </w:rPr>
      </w:pPr>
      <w:r w:rsidRPr="00F52873">
        <w:rPr>
          <w:rStyle w:val="CharacterStyle1"/>
          <w:rFonts w:ascii="Bookman Old Style" w:hAnsi="Bookman Old Style"/>
          <w:iCs w:val="0"/>
        </w:rPr>
        <w:t>Padre, Ave e Gloria.</w:t>
      </w:r>
    </w:p>
    <w:p w:rsidR="0054259C" w:rsidRPr="00A94621" w:rsidRDefault="0054259C" w:rsidP="0054259C">
      <w:pPr>
        <w:pStyle w:val="Style1"/>
        <w:rPr>
          <w:rStyle w:val="CharacterStyle1"/>
          <w:i w:val="0"/>
          <w:iCs w:val="0"/>
        </w:rPr>
      </w:pPr>
    </w:p>
    <w:p w:rsidR="0054259C" w:rsidRPr="00A94621" w:rsidRDefault="0054259C" w:rsidP="0054259C">
      <w:pPr>
        <w:pStyle w:val="Style1"/>
        <w:rPr>
          <w:rStyle w:val="CharacterStyle1"/>
          <w:i w:val="0"/>
        </w:rPr>
      </w:pPr>
      <w:r w:rsidRPr="00A94621">
        <w:rPr>
          <w:rStyle w:val="CharacterStyle1"/>
          <w:i w:val="0"/>
        </w:rPr>
        <w:t xml:space="preserve">Padre santo, per quei generosi sforzi e per quelle pene che costò a Gesù il </w:t>
      </w:r>
      <w:r w:rsidRPr="00A94621">
        <w:rPr>
          <w:rFonts w:ascii="Arial" w:hAnsi="Arial" w:cs="Arial"/>
        </w:rPr>
        <w:t>«fiat»</w:t>
      </w:r>
      <w:r w:rsidRPr="00A94621">
        <w:rPr>
          <w:rStyle w:val="CharacterStyle1"/>
          <w:i w:val="0"/>
        </w:rPr>
        <w:t xml:space="preserve"> proferito nel Getse</w:t>
      </w:r>
      <w:r w:rsidRPr="00A94621">
        <w:rPr>
          <w:rStyle w:val="CharacterStyle1"/>
          <w:i w:val="0"/>
        </w:rPr>
        <w:softHyphen/>
        <w:t xml:space="preserve">mani, ti </w:t>
      </w:r>
      <w:r w:rsidRPr="00A94621">
        <w:rPr>
          <w:rStyle w:val="CharacterStyle1"/>
          <w:i w:val="0"/>
        </w:rPr>
        <w:lastRenderedPageBreak/>
        <w:t>supplico di concedere a me, a tutte le ani</w:t>
      </w:r>
      <w:r w:rsidRPr="00A94621">
        <w:rPr>
          <w:rStyle w:val="CharacterStyle1"/>
          <w:i w:val="0"/>
        </w:rPr>
        <w:softHyphen/>
        <w:t>me a te consacrate e a tutti i cristiani spirito di san</w:t>
      </w:r>
      <w:r w:rsidRPr="00A94621">
        <w:rPr>
          <w:rStyle w:val="CharacterStyle1"/>
          <w:i w:val="0"/>
        </w:rPr>
        <w:softHyphen/>
        <w:t>ta fortezza e costanza, unito a quella generosità che affronta lieta ogni sacrificio per la tua gloria.</w:t>
      </w:r>
    </w:p>
    <w:p w:rsidR="0054259C" w:rsidRPr="00F52873" w:rsidRDefault="0054259C" w:rsidP="0054259C">
      <w:pPr>
        <w:pStyle w:val="Style1"/>
        <w:rPr>
          <w:rStyle w:val="CharacterStyle1"/>
          <w:rFonts w:ascii="Bookman Old Style" w:hAnsi="Bookman Old Style"/>
          <w:iCs w:val="0"/>
        </w:rPr>
      </w:pPr>
      <w:r w:rsidRPr="00F52873">
        <w:rPr>
          <w:rStyle w:val="CharacterStyle1"/>
          <w:rFonts w:ascii="Bookman Old Style" w:hAnsi="Bookman Old Style"/>
          <w:iCs w:val="0"/>
        </w:rPr>
        <w:t>Padre, Ave e Gloria.</w:t>
      </w:r>
    </w:p>
    <w:p w:rsidR="0054259C" w:rsidRPr="00A94621" w:rsidRDefault="0054259C" w:rsidP="0054259C">
      <w:pPr>
        <w:pStyle w:val="Style1"/>
        <w:rPr>
          <w:rStyle w:val="CharacterStyle1"/>
          <w:i w:val="0"/>
          <w:iCs w:val="0"/>
        </w:rPr>
      </w:pPr>
    </w:p>
    <w:p w:rsidR="0054259C" w:rsidRDefault="0054259C" w:rsidP="0054259C">
      <w:pPr>
        <w:pStyle w:val="Style2"/>
        <w:ind w:firstLine="708"/>
        <w:rPr>
          <w:i/>
          <w:sz w:val="20"/>
          <w:szCs w:val="20"/>
        </w:rPr>
      </w:pPr>
      <w:r w:rsidRPr="00A94621">
        <w:rPr>
          <w:rFonts w:ascii="Arial" w:hAnsi="Arial" w:cs="Arial"/>
          <w:iCs/>
          <w:sz w:val="20"/>
          <w:szCs w:val="20"/>
        </w:rPr>
        <w:t>Il tuo gusto, Gesù, mai il mio; bramo conten</w:t>
      </w:r>
      <w:r w:rsidRPr="00A94621">
        <w:rPr>
          <w:rFonts w:ascii="Arial" w:hAnsi="Arial" w:cs="Arial"/>
          <w:iCs/>
          <w:sz w:val="20"/>
          <w:szCs w:val="20"/>
        </w:rPr>
        <w:softHyphen/>
        <w:t>tarti, bramo voi solo e la vostra santissima vo</w:t>
      </w:r>
      <w:r w:rsidRPr="00A94621">
        <w:rPr>
          <w:rFonts w:ascii="Arial" w:hAnsi="Arial" w:cs="Arial"/>
          <w:iCs/>
          <w:sz w:val="20"/>
          <w:szCs w:val="20"/>
        </w:rPr>
        <w:softHyphen/>
        <w:t>lontà. Oh! quanto bene mi accorgo che facen</w:t>
      </w:r>
      <w:r w:rsidRPr="00A94621">
        <w:rPr>
          <w:rFonts w:ascii="Arial" w:hAnsi="Arial" w:cs="Arial"/>
          <w:iCs/>
          <w:sz w:val="20"/>
          <w:szCs w:val="20"/>
        </w:rPr>
        <w:softHyphen/>
        <w:t>do ciò che vuole la bontà di Gesù, ogni cro</w:t>
      </w:r>
      <w:r w:rsidRPr="00A94621">
        <w:rPr>
          <w:rFonts w:ascii="Arial" w:hAnsi="Arial" w:cs="Arial"/>
          <w:iCs/>
          <w:sz w:val="20"/>
          <w:szCs w:val="20"/>
        </w:rPr>
        <w:softHyphen/>
        <w:t>ce la cambia in gioia, fa fino troppo dolce il patire. Non ha croce, né timore chi si unisce strettamente a Gesù. Le anime fortunate è in cielo soltanto che Gesù le fa felici. Senza Ge</w:t>
      </w:r>
      <w:r w:rsidRPr="00A94621">
        <w:rPr>
          <w:rFonts w:ascii="Arial" w:hAnsi="Arial" w:cs="Arial"/>
          <w:iCs/>
          <w:sz w:val="20"/>
          <w:szCs w:val="20"/>
        </w:rPr>
        <w:softHyphen/>
        <w:t>sù e la sua volontà mi sembrerebbe che an</w:t>
      </w:r>
      <w:r w:rsidRPr="00A94621">
        <w:rPr>
          <w:rFonts w:ascii="Arial" w:hAnsi="Arial" w:cs="Arial"/>
          <w:iCs/>
          <w:sz w:val="20"/>
          <w:szCs w:val="20"/>
        </w:rPr>
        <w:softHyphen/>
        <w:t>che il cielo mi</w:t>
      </w:r>
      <w:r w:rsidRPr="00A94621">
        <w:rPr>
          <w:rFonts w:ascii="Arial" w:hAnsi="Arial" w:cs="Arial"/>
          <w:iCs/>
          <w:sz w:val="20"/>
          <w:szCs w:val="20"/>
          <w:vertAlign w:val="subscript"/>
        </w:rPr>
        <w:t xml:space="preserve"> </w:t>
      </w:r>
      <w:r w:rsidRPr="00A94621">
        <w:rPr>
          <w:rFonts w:ascii="Arial" w:hAnsi="Arial" w:cs="Arial"/>
          <w:iCs/>
          <w:sz w:val="20"/>
          <w:szCs w:val="20"/>
        </w:rPr>
        <w:t>dovesse fare spavento. Oh! quanto degna sei di essere amata, o santa vo</w:t>
      </w:r>
      <w:r w:rsidRPr="00A94621">
        <w:rPr>
          <w:rFonts w:ascii="Arial" w:hAnsi="Arial" w:cs="Arial"/>
          <w:iCs/>
          <w:sz w:val="20"/>
          <w:szCs w:val="20"/>
        </w:rPr>
        <w:softHyphen/>
        <w:t>lontà. Oh! quanto sarei contenta, se la mia vi</w:t>
      </w:r>
      <w:r w:rsidRPr="00A94621">
        <w:rPr>
          <w:rFonts w:ascii="Arial" w:hAnsi="Arial" w:cs="Arial"/>
          <w:iCs/>
          <w:sz w:val="20"/>
          <w:szCs w:val="20"/>
        </w:rPr>
        <w:softHyphen/>
        <w:t>ta finisse un giorno tutta unita al volere di Dio!</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Pr="00F52873">
        <w:rPr>
          <w:i/>
          <w:sz w:val="20"/>
          <w:szCs w:val="20"/>
        </w:rPr>
        <w:t>(Santa Gemma Galgani)</w:t>
      </w:r>
    </w:p>
    <w:p w:rsidR="0054259C" w:rsidRPr="00A94621" w:rsidRDefault="0054259C" w:rsidP="0054259C">
      <w:pPr>
        <w:pStyle w:val="Style2"/>
        <w:ind w:firstLine="708"/>
        <w:rPr>
          <w:rFonts w:ascii="Bookman Old Style" w:hAnsi="Bookman Old Style"/>
          <w:sz w:val="20"/>
          <w:szCs w:val="20"/>
        </w:rPr>
      </w:pPr>
    </w:p>
    <w:p w:rsidR="0054259C" w:rsidRPr="00F52873" w:rsidRDefault="0054259C" w:rsidP="0054259C">
      <w:pPr>
        <w:pStyle w:val="Style1"/>
        <w:rPr>
          <w:rStyle w:val="CharacterStyle1"/>
          <w:rFonts w:ascii="Bookman Old Style" w:hAnsi="Bookman Old Style" w:cs="Times New Roman"/>
          <w:b/>
          <w:i w:val="0"/>
        </w:rPr>
      </w:pPr>
      <w:r w:rsidRPr="00F52873">
        <w:rPr>
          <w:rStyle w:val="CharacterStyle1"/>
          <w:rFonts w:ascii="Bookman Old Style" w:hAnsi="Bookman Old Style" w:cs="Times New Roman"/>
          <w:b/>
          <w:i w:val="0"/>
        </w:rPr>
        <w:t>Conclusione</w:t>
      </w:r>
    </w:p>
    <w:p w:rsidR="0054259C" w:rsidRPr="00F52873" w:rsidRDefault="0054259C" w:rsidP="0054259C">
      <w:pPr>
        <w:pStyle w:val="Style2"/>
        <w:ind w:firstLine="708"/>
        <w:rPr>
          <w:rFonts w:ascii="Bookman Old Style" w:hAnsi="Bookman Old Style"/>
          <w:sz w:val="20"/>
          <w:szCs w:val="20"/>
        </w:rPr>
      </w:pPr>
      <w:r w:rsidRPr="00F52873">
        <w:rPr>
          <w:rFonts w:ascii="Bookman Old Style" w:hAnsi="Bookman Old Style"/>
          <w:sz w:val="20"/>
          <w:szCs w:val="20"/>
        </w:rPr>
        <w:t>Un altro sguardo al tuo Gesù, o anima, figlia del suo amore e delle sue pene. Le lunghe ore dell'ago</w:t>
      </w:r>
      <w:r w:rsidRPr="00F52873">
        <w:rPr>
          <w:rFonts w:ascii="Bookman Old Style" w:hAnsi="Bookman Old Style"/>
          <w:sz w:val="20"/>
          <w:szCs w:val="20"/>
        </w:rPr>
        <w:softHyphen/>
        <w:t>nia nel Getsemani già son passate per dar luogo ad una giornata di strazi e alle ultime tre ore di agonia sul patibolo. Ecco, Giuda che viene a tradirlo, e Ge</w:t>
      </w:r>
      <w:r w:rsidRPr="00F52873">
        <w:rPr>
          <w:rFonts w:ascii="Bookman Old Style" w:hAnsi="Bookman Old Style"/>
          <w:sz w:val="20"/>
          <w:szCs w:val="20"/>
        </w:rPr>
        <w:softHyphen/>
        <w:t>sù gli va incontro come agnello mansueto! Ah, Gesù mio, dovrò vederti tra le braccia di un traditore? Oh, no! vieni tra le mie braccia; anzi nel mio cuo</w:t>
      </w:r>
      <w:r w:rsidRPr="00F52873">
        <w:rPr>
          <w:rFonts w:ascii="Bookman Old Style" w:hAnsi="Bookman Old Style"/>
          <w:sz w:val="20"/>
          <w:szCs w:val="20"/>
        </w:rPr>
        <w:softHyphen/>
        <w:t>re, buon Gesù, perché io non voglio più offender</w:t>
      </w:r>
      <w:r w:rsidRPr="00F52873">
        <w:rPr>
          <w:rFonts w:ascii="Bookman Old Style" w:hAnsi="Bookman Old Style"/>
          <w:sz w:val="20"/>
          <w:szCs w:val="20"/>
        </w:rPr>
        <w:softHyphen/>
        <w:t>ti, ma sempre amarti.</w:t>
      </w:r>
    </w:p>
    <w:p w:rsidR="0054259C" w:rsidRPr="00F52873" w:rsidRDefault="0054259C" w:rsidP="0054259C">
      <w:pPr>
        <w:pStyle w:val="Style2"/>
        <w:rPr>
          <w:rFonts w:ascii="Bookman Old Style" w:hAnsi="Bookman Old Style"/>
          <w:sz w:val="20"/>
          <w:szCs w:val="20"/>
        </w:rPr>
      </w:pPr>
    </w:p>
    <w:p w:rsidR="0054259C" w:rsidRPr="00F52873" w:rsidRDefault="0054259C" w:rsidP="0054259C">
      <w:pPr>
        <w:pStyle w:val="Style2"/>
        <w:rPr>
          <w:rFonts w:ascii="Bookman Old Style" w:hAnsi="Bookman Old Style" w:cs="Arial"/>
          <w:b/>
          <w:sz w:val="20"/>
          <w:szCs w:val="20"/>
        </w:rPr>
      </w:pPr>
      <w:r w:rsidRPr="00F52873">
        <w:rPr>
          <w:rFonts w:ascii="Bookman Old Style" w:hAnsi="Bookman Old Style" w:cs="Arial"/>
          <w:b/>
          <w:sz w:val="20"/>
          <w:szCs w:val="20"/>
        </w:rPr>
        <w:t>Frutti dell'Ora Santa</w:t>
      </w:r>
    </w:p>
    <w:p w:rsidR="0054259C" w:rsidRPr="00F52873" w:rsidRDefault="0054259C" w:rsidP="0054259C">
      <w:pPr>
        <w:pStyle w:val="Style2"/>
        <w:numPr>
          <w:ilvl w:val="0"/>
          <w:numId w:val="19"/>
        </w:numPr>
        <w:jc w:val="left"/>
        <w:rPr>
          <w:rFonts w:ascii="Bookman Old Style" w:hAnsi="Bookman Old Style" w:cs="Arial"/>
          <w:i/>
          <w:sz w:val="20"/>
          <w:szCs w:val="20"/>
        </w:rPr>
      </w:pPr>
      <w:r w:rsidRPr="00F52873">
        <w:rPr>
          <w:rFonts w:ascii="Bookman Old Style" w:hAnsi="Bookman Old Style" w:cs="Arial"/>
          <w:i/>
          <w:sz w:val="20"/>
          <w:szCs w:val="20"/>
        </w:rPr>
        <w:t xml:space="preserve">Stamparsi in cuore </w:t>
      </w:r>
      <w:r w:rsidRPr="00F52873">
        <w:rPr>
          <w:rFonts w:ascii="Bookman Old Style" w:hAnsi="Bookman Old Style" w:cs="Arial"/>
          <w:b/>
          <w:i/>
          <w:sz w:val="20"/>
          <w:szCs w:val="20"/>
        </w:rPr>
        <w:t>le pene di Gesù</w:t>
      </w:r>
      <w:r w:rsidRPr="00F52873">
        <w:rPr>
          <w:rFonts w:ascii="Bookman Old Style" w:hAnsi="Bookman Old Style" w:cs="Arial"/>
          <w:i/>
          <w:sz w:val="20"/>
          <w:szCs w:val="20"/>
        </w:rPr>
        <w:t xml:space="preserve"> e </w:t>
      </w:r>
      <w:r w:rsidRPr="00F52873">
        <w:rPr>
          <w:rFonts w:ascii="Bookman Old Style" w:hAnsi="Bookman Old Style" w:cs="Arial"/>
          <w:b/>
          <w:i/>
          <w:sz w:val="20"/>
          <w:szCs w:val="20"/>
        </w:rPr>
        <w:t xml:space="preserve">meditarle </w:t>
      </w:r>
      <w:r w:rsidRPr="00F52873">
        <w:rPr>
          <w:rFonts w:ascii="Bookman Old Style" w:hAnsi="Bookman Old Style" w:cs="Arial"/>
          <w:i/>
          <w:sz w:val="20"/>
          <w:szCs w:val="20"/>
        </w:rPr>
        <w:t>spesso.</w:t>
      </w:r>
    </w:p>
    <w:p w:rsidR="0054259C" w:rsidRPr="00F52873" w:rsidRDefault="0054259C" w:rsidP="0054259C">
      <w:pPr>
        <w:pStyle w:val="Style1"/>
        <w:numPr>
          <w:ilvl w:val="0"/>
          <w:numId w:val="19"/>
        </w:numPr>
        <w:adjustRightInd/>
        <w:rPr>
          <w:rStyle w:val="CharacterStyle1"/>
          <w:rFonts w:ascii="Bookman Old Style" w:hAnsi="Bookman Old Style"/>
        </w:rPr>
      </w:pPr>
      <w:r w:rsidRPr="00F52873">
        <w:rPr>
          <w:rStyle w:val="CharacterStyle1"/>
          <w:rFonts w:ascii="Bookman Old Style" w:hAnsi="Bookman Old Style"/>
        </w:rPr>
        <w:t>Eccitarsi a generoso amore verso Gesù e non ne</w:t>
      </w:r>
      <w:r w:rsidRPr="00F52873">
        <w:rPr>
          <w:rStyle w:val="CharacterStyle1"/>
          <w:rFonts w:ascii="Bookman Old Style" w:hAnsi="Bookman Old Style"/>
        </w:rPr>
        <w:softHyphen/>
        <w:t>gargli nessun sacrificio.</w:t>
      </w:r>
    </w:p>
    <w:p w:rsidR="0054259C" w:rsidRDefault="0054259C" w:rsidP="0054259C">
      <w:pPr>
        <w:pStyle w:val="Style1"/>
        <w:numPr>
          <w:ilvl w:val="0"/>
          <w:numId w:val="19"/>
        </w:numPr>
        <w:adjustRightInd/>
        <w:rPr>
          <w:rStyle w:val="CharacterStyle1"/>
          <w:rFonts w:ascii="Bookman Old Style" w:hAnsi="Bookman Old Style"/>
        </w:rPr>
      </w:pPr>
      <w:r w:rsidRPr="00F52873">
        <w:rPr>
          <w:rStyle w:val="CharacterStyle1"/>
          <w:rFonts w:ascii="Bookman Old Style" w:hAnsi="Bookman Old Style"/>
        </w:rPr>
        <w:t>Riflettere che Gesù non essendo più sofferente sul</w:t>
      </w:r>
      <w:r w:rsidRPr="00F52873">
        <w:rPr>
          <w:rStyle w:val="CharacterStyle1"/>
          <w:rFonts w:ascii="Bookman Old Style" w:hAnsi="Bookman Old Style"/>
        </w:rPr>
        <w:softHyphen/>
        <w:t>la terra, e non avendo più bisogno del nostro af</w:t>
      </w:r>
      <w:r w:rsidRPr="00F52873">
        <w:rPr>
          <w:rStyle w:val="CharacterStyle1"/>
          <w:rFonts w:ascii="Bookman Old Style" w:hAnsi="Bookman Old Style"/>
        </w:rPr>
        <w:softHyphen/>
        <w:t>fettuoso compatimento, ha lasciato in suo luogo i tribolati, affinché quel conforto e quegli aiuti a cui Egli, per maggiormente patire, rinunciò nella sua Passione, li prestiamo al nostro prossimo, sicuri che Egli ritiene fatto a Sé ciò che facciamo ai nostri fra</w:t>
      </w:r>
      <w:r w:rsidRPr="00F52873">
        <w:rPr>
          <w:rStyle w:val="CharacterStyle1"/>
          <w:rFonts w:ascii="Bookman Old Style" w:hAnsi="Bookman Old Style"/>
        </w:rPr>
        <w:softHyphen/>
        <w:t>telli. Questa riflessione farà crescere in noi la carità.</w:t>
      </w:r>
    </w:p>
    <w:p w:rsidR="0054259C" w:rsidRPr="00F52873" w:rsidRDefault="0054259C" w:rsidP="0054259C">
      <w:pPr>
        <w:pStyle w:val="Style1"/>
        <w:adjustRightInd/>
        <w:rPr>
          <w:rStyle w:val="CharacterStyle1"/>
          <w:rFonts w:ascii="Bookman Old Style" w:hAnsi="Bookman Old Style"/>
        </w:rPr>
      </w:pPr>
    </w:p>
    <w:p w:rsidR="0054259C" w:rsidRPr="00F52873" w:rsidRDefault="0054259C" w:rsidP="0054259C">
      <w:pPr>
        <w:pStyle w:val="Paragrafoelenco"/>
        <w:spacing w:after="0"/>
        <w:jc w:val="center"/>
        <w:rPr>
          <w:sz w:val="24"/>
          <w:szCs w:val="24"/>
        </w:rPr>
      </w:pPr>
      <w:r w:rsidRPr="00F52873">
        <w:rPr>
          <w:sz w:val="24"/>
          <w:szCs w:val="24"/>
        </w:rPr>
        <w:t>* * *</w:t>
      </w:r>
    </w:p>
    <w:p w:rsidR="0054259C" w:rsidRPr="00D2419E" w:rsidRDefault="0054259C" w:rsidP="0054259C">
      <w:pPr>
        <w:ind w:left="360"/>
        <w:jc w:val="center"/>
        <w:rPr>
          <w:rFonts w:ascii="Verdana" w:hAnsi="Verdana" w:cs="Arial"/>
          <w:sz w:val="52"/>
          <w:szCs w:val="52"/>
        </w:rPr>
      </w:pPr>
      <w:r w:rsidRPr="00D2419E">
        <w:rPr>
          <w:rFonts w:ascii="Verdana" w:hAnsi="Verdana" w:cs="Arial"/>
          <w:sz w:val="52"/>
          <w:szCs w:val="52"/>
        </w:rPr>
        <w:t>VITA DELLA COMUNITÀ</w:t>
      </w:r>
    </w:p>
    <w:p w:rsidR="0054259C" w:rsidRPr="00D2419E" w:rsidRDefault="0054259C" w:rsidP="0054259C">
      <w:pPr>
        <w:rPr>
          <w:rFonts w:ascii="Comic Sans MS" w:hAnsi="Comic Sans MS"/>
          <w:sz w:val="40"/>
          <w:szCs w:val="40"/>
        </w:rPr>
      </w:pPr>
      <w:r w:rsidRPr="00D2419E">
        <w:rPr>
          <w:rFonts w:ascii="Comic Sans MS" w:hAnsi="Comic Sans MS"/>
          <w:sz w:val="28"/>
          <w:szCs w:val="28"/>
        </w:rPr>
        <w:t xml:space="preserve">La nostra lectio </w:t>
      </w:r>
      <w:r w:rsidRPr="00D2419E">
        <w:rPr>
          <w:rFonts w:ascii="Comic Sans MS" w:hAnsi="Comic Sans MS"/>
          <w:sz w:val="28"/>
          <w:szCs w:val="28"/>
        </w:rPr>
        <w:tab/>
      </w:r>
      <w:r w:rsidRPr="00D2419E">
        <w:rPr>
          <w:rFonts w:ascii="Comic Sans MS" w:hAnsi="Comic Sans MS"/>
          <w:sz w:val="28"/>
          <w:szCs w:val="28"/>
        </w:rPr>
        <w:tab/>
      </w:r>
      <w:r w:rsidRPr="00D2419E">
        <w:rPr>
          <w:sz w:val="40"/>
          <w:szCs w:val="40"/>
        </w:rPr>
        <w:sym w:font="Wingdings" w:char="F026"/>
      </w:r>
    </w:p>
    <w:p w:rsidR="0054259C" w:rsidRPr="00B402C3" w:rsidRDefault="0054259C" w:rsidP="0054259C">
      <w:pPr>
        <w:rPr>
          <w:rFonts w:ascii="Bookman Old Style" w:hAnsi="Bookman Old Style"/>
        </w:rPr>
      </w:pPr>
    </w:p>
    <w:p w:rsidR="0054259C" w:rsidRPr="00B402C3" w:rsidRDefault="0054259C" w:rsidP="0054259C">
      <w:pPr>
        <w:spacing w:after="120"/>
        <w:jc w:val="center"/>
        <w:rPr>
          <w:rFonts w:ascii="Copperplate Gothic Bold" w:hAnsi="Copperplate Gothic Bold"/>
          <w:sz w:val="32"/>
          <w:szCs w:val="32"/>
        </w:rPr>
      </w:pPr>
      <w:r w:rsidRPr="00B402C3">
        <w:rPr>
          <w:rFonts w:ascii="Copperplate Gothic Bold" w:hAnsi="Copperplate Gothic Bold"/>
          <w:sz w:val="32"/>
          <w:szCs w:val="32"/>
        </w:rPr>
        <w:t>INTRODUZIONE AL VANGELO SECONDO MARCO</w:t>
      </w:r>
    </w:p>
    <w:p w:rsidR="0054259C" w:rsidRPr="00EE48B4" w:rsidRDefault="0054259C" w:rsidP="0054259C">
      <w:pPr>
        <w:rPr>
          <w:rFonts w:ascii="Arial" w:hAnsi="Arial" w:cs="Arial"/>
          <w:sz w:val="22"/>
          <w:szCs w:val="22"/>
        </w:rPr>
      </w:pPr>
      <w:r w:rsidRPr="00B402C3">
        <w:rPr>
          <w:rFonts w:ascii="Arial" w:hAnsi="Arial" w:cs="Arial"/>
          <w:sz w:val="22"/>
          <w:szCs w:val="22"/>
        </w:rPr>
        <w:t>che mediteremo dal 23 luglio al 25 novembre 2014</w:t>
      </w:r>
      <w:r>
        <w:rPr>
          <w:rFonts w:ascii="Arial" w:hAnsi="Arial" w:cs="Arial"/>
          <w:sz w:val="22"/>
          <w:szCs w:val="22"/>
        </w:rPr>
        <w:t xml:space="preserve">. </w:t>
      </w:r>
      <w:r w:rsidRPr="00EE48B4">
        <w:rPr>
          <w:rFonts w:ascii="Arial" w:hAnsi="Arial" w:cs="Arial"/>
          <w:sz w:val="22"/>
          <w:szCs w:val="22"/>
        </w:rPr>
        <w:t>Pagina tratta dal libro di Massimo Grilli “Il Vangelo di Marco, paradosso e mistero”, EDB.</w:t>
      </w:r>
    </w:p>
    <w:p w:rsidR="0054259C" w:rsidRPr="00EE48B4" w:rsidRDefault="0054259C" w:rsidP="0054259C">
      <w:pPr>
        <w:rPr>
          <w:rFonts w:ascii="Bookman Old Style" w:hAnsi="Bookman Old Style" w:cs="Arial"/>
        </w:rPr>
      </w:pPr>
    </w:p>
    <w:p w:rsidR="0054259C" w:rsidRPr="0028192D" w:rsidRDefault="0054259C" w:rsidP="0054259C">
      <w:pPr>
        <w:rPr>
          <w:rFonts w:ascii="Bookman Old Style" w:hAnsi="Bookman Old Style"/>
        </w:rPr>
      </w:pPr>
      <w:r w:rsidRPr="0028192D">
        <w:rPr>
          <w:rFonts w:ascii="Bookman Old Style" w:hAnsi="Bookman Old Style"/>
        </w:rPr>
        <w:tab/>
        <w:t xml:space="preserve">Dagli ultimi studiosi biblisti della Pontificia Università “Gregoriana” la chiusura dello scritto di Marco può essere ritenuta in Mc 16,1-8. Questi ultimi versetti però non sono solo la “fine” di un racconto, ma ne costituiscono quasi il </w:t>
      </w:r>
      <w:r w:rsidRPr="0028192D">
        <w:rPr>
          <w:rFonts w:ascii="Bookman Old Style" w:hAnsi="Bookman Old Style"/>
          <w:b/>
        </w:rPr>
        <w:t>compendio</w:t>
      </w:r>
      <w:r w:rsidRPr="0028192D">
        <w:rPr>
          <w:rFonts w:ascii="Bookman Old Style" w:hAnsi="Bookman Old Style"/>
        </w:rPr>
        <w:t xml:space="preserve"> e una </w:t>
      </w:r>
      <w:r w:rsidRPr="0028192D">
        <w:rPr>
          <w:rFonts w:ascii="Bookman Old Style" w:hAnsi="Bookman Old Style"/>
          <w:b/>
        </w:rPr>
        <w:t>sintesi</w:t>
      </w:r>
      <w:r w:rsidRPr="0028192D">
        <w:rPr>
          <w:rFonts w:ascii="Bookman Old Style" w:hAnsi="Bookman Old Style"/>
        </w:rPr>
        <w:t xml:space="preserve">. Infatti la chiusura di Marco è una finale paradossale e aperta. </w:t>
      </w:r>
    </w:p>
    <w:p w:rsidR="0054259C" w:rsidRPr="0028192D" w:rsidRDefault="0054259C" w:rsidP="0054259C">
      <w:pPr>
        <w:rPr>
          <w:rFonts w:ascii="Bookman Old Style" w:hAnsi="Bookman Old Style"/>
        </w:rPr>
      </w:pPr>
    </w:p>
    <w:p w:rsidR="0054259C" w:rsidRPr="0028192D" w:rsidRDefault="0054259C" w:rsidP="0054259C">
      <w:pPr>
        <w:ind w:firstLine="708"/>
        <w:rPr>
          <w:rFonts w:ascii="Bookman Old Style" w:hAnsi="Bookman Old Style"/>
        </w:rPr>
      </w:pPr>
      <w:r w:rsidRPr="0028192D">
        <w:rPr>
          <w:rFonts w:ascii="Bookman Old Style" w:hAnsi="Bookman Old Style"/>
        </w:rPr>
        <w:t>Il Leopardi scrisse che mentre gli adulti spesso, nel tutto non riescono a trovare nulla, i bambini sanno trovare tutto nel nulla. Ecco il paradosso di Marco: far risplendere il tutto nel nulla della morte e del sepolcro; la luce del risorto nel Nazareno crocifisso. Marco utilizza il paradosso, l’inusuale, perché in fondo la vita stessa è un paradosso.</w:t>
      </w:r>
    </w:p>
    <w:p w:rsidR="0054259C" w:rsidRPr="0028192D" w:rsidRDefault="0054259C" w:rsidP="0054259C">
      <w:pPr>
        <w:ind w:firstLine="708"/>
        <w:rPr>
          <w:rFonts w:ascii="Bookman Old Style" w:hAnsi="Bookman Old Style"/>
        </w:rPr>
      </w:pPr>
      <w:r w:rsidRPr="0028192D">
        <w:rPr>
          <w:rFonts w:ascii="Bookman Old Style" w:hAnsi="Bookman Old Style"/>
        </w:rPr>
        <w:t xml:space="preserve">La chiusura di Marco è una finale aperta perché il lettore è chiamato a entrare nel racconto e ad assumere un ruolo: </w:t>
      </w:r>
      <w:r w:rsidRPr="0028192D">
        <w:rPr>
          <w:rFonts w:ascii="Bookman Old Style" w:hAnsi="Bookman Old Style"/>
          <w:b/>
        </w:rPr>
        <w:t>credere o non credere</w:t>
      </w:r>
      <w:r w:rsidRPr="0028192D">
        <w:rPr>
          <w:rFonts w:ascii="Bookman Old Style" w:hAnsi="Bookman Old Style"/>
        </w:rPr>
        <w:t>. La vita di Gesù raccontata, la storia del Messia crocifisso (come del resto la storia di Dio e del suo popolo Israele nel Primo Testamento) è pregna di incognite e di contraddizioni. Il lettore è chiamato a dare lui stesso una risposta, o meglio, a fare la sua scelta: mettersi in cammino per incontrarlo sulle strade della Galilea, ossia, sulle strade della vita: dove gli uomini lavorano, soffrono, si pongono problemi…; oppure (ed è la seconda alternativa) rifiutare l’incontro e fuggire, per paura, per indifferenza o per qualunque altra ragione.</w:t>
      </w:r>
    </w:p>
    <w:p w:rsidR="0054259C" w:rsidRPr="0028192D" w:rsidRDefault="0054259C" w:rsidP="0054259C">
      <w:pPr>
        <w:ind w:firstLine="708"/>
        <w:rPr>
          <w:rFonts w:ascii="Bookman Old Style" w:hAnsi="Bookman Old Style"/>
        </w:rPr>
      </w:pPr>
    </w:p>
    <w:p w:rsidR="0054259C" w:rsidRPr="0028192D" w:rsidRDefault="0054259C" w:rsidP="0054259C">
      <w:pPr>
        <w:ind w:firstLine="708"/>
        <w:rPr>
          <w:rFonts w:ascii="Bookman Old Style" w:hAnsi="Bookman Old Style"/>
        </w:rPr>
      </w:pPr>
      <w:r w:rsidRPr="0028192D">
        <w:rPr>
          <w:rFonts w:ascii="Bookman Old Style" w:hAnsi="Bookman Old Style"/>
        </w:rPr>
        <w:t xml:space="preserve">In ogni caso, Marco pone i lettori essenzialmente davanti a due questioni fondamentali, strettamente concatenate. Innanzitutto dice che – lo si voglia o no – il problema di Dio interroga il cammino di ogni esistenza, di ogni uomo, e </w:t>
      </w:r>
      <w:r w:rsidRPr="0028192D">
        <w:rPr>
          <w:rFonts w:ascii="Bookman Old Style" w:hAnsi="Bookman Old Style"/>
          <w:b/>
        </w:rPr>
        <w:t>ciascuno è chiamato a dare la sua risposta</w:t>
      </w:r>
      <w:r w:rsidRPr="0028192D">
        <w:rPr>
          <w:rFonts w:ascii="Bookman Old Style" w:hAnsi="Bookman Old Style"/>
        </w:rPr>
        <w:t xml:space="preserve">. </w:t>
      </w:r>
      <w:r w:rsidRPr="0028192D">
        <w:rPr>
          <w:rFonts w:ascii="Bookman Old Style" w:hAnsi="Bookman Old Style"/>
        </w:rPr>
        <w:lastRenderedPageBreak/>
        <w:t>L’incontro con i malati, i discepoli, gli amici, i nemici… svela la volontà di Dio di non volere escludere nessuno, proprio nessuno, dalla benedizione e dalla vita. E in stretta connessione con questo, esiste un secondo aspetto: l’evangelista sa – come del resto ciascun lettore – che ci sono cento ragioni per credere e altrettante per non credere. Gesù, con la sua vita e la sua morte, è venuto a dirci che Dio cerca l’uomo e si lascia incontrare “nonostante” la malattia, il buio, la paura, la sconfitta… insomma, nonostante tutto ciò che tormenta l’umanità. Gesù è venuto a dirci che queste potenze negative che sfidano l’essere umano e la sua opera non hanno il potere di sconfiggere Dio.</w:t>
      </w:r>
    </w:p>
    <w:p w:rsidR="0054259C" w:rsidRPr="0028192D" w:rsidRDefault="0054259C" w:rsidP="0054259C">
      <w:pPr>
        <w:ind w:firstLine="708"/>
        <w:rPr>
          <w:rFonts w:ascii="Bookman Old Style" w:hAnsi="Bookman Old Style"/>
        </w:rPr>
      </w:pPr>
      <w:r w:rsidRPr="0028192D">
        <w:rPr>
          <w:rFonts w:ascii="Bookman Old Style" w:hAnsi="Bookman Old Style"/>
        </w:rPr>
        <w:t xml:space="preserve">In Gesù crocifisso e risorto, Dio ha posto la sua tenda tra gli uomini assaliti dal dolore e dalla morte, per dire che nessuno è più solo e/o votato alla sconfitta; in Gesù Dio ha vinto la morte, e l’uomo – proprio quell’uomo, che deve fuggire nudo di fronte alle potenze nemiche che lo sovrastano, come il giovinetto del Getsemani (14,51) – può rivestire finalmente la veste bianca della vita e della vittoria (16,5). Non perché la malattia, il dolore, la morte… vengono abolite, ma perché a esse viene tolta la forza di distruggere. Nella malattia, nel dolore, nella morte… l’uomo non è più solo: </w:t>
      </w:r>
      <w:r w:rsidRPr="0028192D">
        <w:rPr>
          <w:rFonts w:ascii="Bookman Old Style" w:hAnsi="Bookman Old Style"/>
          <w:b/>
        </w:rPr>
        <w:t>Dio è con lui</w:t>
      </w:r>
      <w:r w:rsidRPr="0028192D">
        <w:rPr>
          <w:rFonts w:ascii="Bookman Old Style" w:hAnsi="Bookman Old Style"/>
        </w:rPr>
        <w:t>, su ogni cammino, come “il Vivente”, che ha sconfitto per sempre il negativo della vita, togliendogli il potere di annientare la creazione e la creatura. Da ora in poi, ogni essere umano può percorrere le strade della sua “Galilea” e costruire il futuro: il suo e quello dei figli degli uomini, senza il timore che tutto finisca in una tomba.</w:t>
      </w:r>
    </w:p>
    <w:p w:rsidR="009059FE" w:rsidRDefault="009059FE" w:rsidP="0054259C">
      <w:pPr>
        <w:spacing w:line="300" w:lineRule="atLeast"/>
        <w:rPr>
          <w:rFonts w:ascii="Comic Sans MS" w:hAnsi="Comic Sans MS"/>
          <w:sz w:val="28"/>
          <w:szCs w:val="28"/>
        </w:rPr>
      </w:pPr>
    </w:p>
    <w:p w:rsidR="0054259C" w:rsidRDefault="0054259C" w:rsidP="0054259C">
      <w:pPr>
        <w:spacing w:line="300" w:lineRule="atLeast"/>
        <w:rPr>
          <w:rFonts w:ascii="Comic Sans MS" w:hAnsi="Comic Sans MS"/>
          <w:sz w:val="28"/>
          <w:szCs w:val="28"/>
        </w:rPr>
      </w:pPr>
      <w:r w:rsidRPr="00D2419E">
        <w:rPr>
          <w:rFonts w:ascii="Comic Sans MS" w:hAnsi="Comic Sans MS"/>
          <w:sz w:val="28"/>
          <w:szCs w:val="28"/>
        </w:rPr>
        <w:t>La memoria dei nostri incontri</w:t>
      </w:r>
    </w:p>
    <w:p w:rsidR="0054259C" w:rsidRPr="00B402C3" w:rsidRDefault="0054259C" w:rsidP="0054259C">
      <w:pPr>
        <w:jc w:val="center"/>
        <w:rPr>
          <w:rFonts w:ascii="Copperplate Gothic Bold" w:hAnsi="Copperplate Gothic Bold"/>
          <w:sz w:val="32"/>
          <w:szCs w:val="32"/>
        </w:rPr>
      </w:pPr>
      <w:r w:rsidRPr="00B402C3">
        <w:rPr>
          <w:rFonts w:ascii="Copperplate Gothic Bold" w:hAnsi="Copperplate Gothic Bold"/>
          <w:sz w:val="32"/>
          <w:szCs w:val="32"/>
        </w:rPr>
        <w:t>FESTA DEL VANGELO 2014</w:t>
      </w:r>
    </w:p>
    <w:p w:rsidR="0054259C" w:rsidRPr="00D67BBE" w:rsidRDefault="0054259C" w:rsidP="0054259C">
      <w:pPr>
        <w:rPr>
          <w:rFonts w:ascii="Bookman Old Style" w:hAnsi="Bookman Old Style"/>
        </w:rPr>
      </w:pPr>
    </w:p>
    <w:p w:rsidR="0054259C" w:rsidRPr="00D67BBE" w:rsidRDefault="0054259C" w:rsidP="0054259C">
      <w:pPr>
        <w:ind w:firstLine="708"/>
        <w:rPr>
          <w:rFonts w:ascii="Bookman Old Style" w:hAnsi="Bookman Old Style"/>
        </w:rPr>
      </w:pPr>
      <w:r w:rsidRPr="00D67BBE">
        <w:rPr>
          <w:rFonts w:ascii="Bookman Old Style" w:hAnsi="Bookman Old Style"/>
        </w:rPr>
        <w:t>«Il 25 aprile, festa di San Marco evangelista, ci si convoca per esprimere la nostra riconoscenza per il dono sempre attuale e fecondo del Vangelo. La missione cristiana di “annunciare il Vangelo ad ogni creatura” è per tutti e quindi per ogni membro della Comunità» (Dir 2.6).</w:t>
      </w:r>
    </w:p>
    <w:p w:rsidR="0054259C" w:rsidRDefault="0054259C" w:rsidP="0054259C">
      <w:pPr>
        <w:rPr>
          <w:rFonts w:ascii="Bookman Old Style" w:hAnsi="Bookman Old Style"/>
        </w:rPr>
      </w:pPr>
      <w:r w:rsidRPr="00D67BBE">
        <w:rPr>
          <w:rFonts w:ascii="Bookman Old Style" w:hAnsi="Bookman Old Style"/>
        </w:rPr>
        <w:tab/>
        <w:t>Quest’anno, nella 24° edizione, la ricorrenza è stata festeggiata in due modi diversi: con il pellegrinaggio a Medjugorje dal giovedì 24 alla domenica 27 aprile e per chi non ha potuto partecipare vi è stato l’incontro il 25 aprile al Santuario della Madonna di San Luca (Bologna).</w:t>
      </w:r>
    </w:p>
    <w:p w:rsidR="0054259C" w:rsidRPr="00D67BBE" w:rsidRDefault="0054259C" w:rsidP="0054259C">
      <w:pPr>
        <w:rPr>
          <w:rFonts w:ascii="Bookman Old Style" w:hAnsi="Bookman Old Style"/>
        </w:rPr>
      </w:pPr>
    </w:p>
    <w:p w:rsidR="0054259C" w:rsidRPr="00D67BBE" w:rsidRDefault="0054259C" w:rsidP="0054259C">
      <w:pPr>
        <w:rPr>
          <w:rFonts w:ascii="Bookman Old Style" w:hAnsi="Bookman Old Style"/>
        </w:rPr>
      </w:pPr>
    </w:p>
    <w:p w:rsidR="0054259C" w:rsidRPr="00B402C3" w:rsidRDefault="0054259C" w:rsidP="0054259C">
      <w:pPr>
        <w:jc w:val="center"/>
        <w:rPr>
          <w:rFonts w:ascii="Copperplate Gothic Bold" w:hAnsi="Copperplate Gothic Bold"/>
          <w:sz w:val="28"/>
          <w:szCs w:val="28"/>
        </w:rPr>
      </w:pPr>
      <w:r w:rsidRPr="00B402C3">
        <w:rPr>
          <w:rFonts w:ascii="Copperplate Gothic Bold" w:hAnsi="Copperplate Gothic Bold"/>
          <w:sz w:val="28"/>
          <w:szCs w:val="28"/>
        </w:rPr>
        <w:t>DALLA PIANURA PADANA A MEDJUGORJE…</w:t>
      </w:r>
    </w:p>
    <w:p w:rsidR="0054259C" w:rsidRPr="002C4D6D" w:rsidRDefault="0054259C" w:rsidP="0054259C">
      <w:pPr>
        <w:rPr>
          <w:rFonts w:ascii="Bookman Old Style" w:hAnsi="Bookman Old Style"/>
        </w:rPr>
      </w:pPr>
    </w:p>
    <w:p w:rsidR="0054259C" w:rsidRPr="002C4D6D" w:rsidRDefault="0054259C" w:rsidP="0054259C">
      <w:pPr>
        <w:spacing w:after="120"/>
        <w:rPr>
          <w:rFonts w:ascii="Bookman Old Style" w:hAnsi="Bookman Old Style"/>
        </w:rPr>
      </w:pPr>
      <w:r w:rsidRPr="002C4D6D">
        <w:rPr>
          <w:rFonts w:ascii="Bookman Old Style" w:hAnsi="Bookman Old Style"/>
        </w:rPr>
        <w:tab/>
        <w:t xml:space="preserve">È difficile fare un resoconto del pellegrinaggio così intenso appena fatto. Ma ci proverò. Per la prima volta mi recavo in un posto dove appare la Madonna. Di solito tutti gli altri santuari mariani sono stati costruiti dopo le apparizioni, dopo numerosi miracoli là avvenuti, dopo il timbro ufficiale della Chiesa. Stavolta è una cosa nuova. Non c’è santuario, non c’è il timbro, ma c’è la “Gospa” e una folla di pellegrini di tutto il mondo. Per la prima volta mi sono sentita pellegrina e non escursionista. </w:t>
      </w:r>
    </w:p>
    <w:p w:rsidR="0054259C" w:rsidRPr="002C4D6D" w:rsidRDefault="0054259C" w:rsidP="0054259C">
      <w:pPr>
        <w:ind w:firstLine="708"/>
        <w:rPr>
          <w:rFonts w:ascii="Bookman Old Style" w:hAnsi="Bookman Old Style"/>
        </w:rPr>
      </w:pPr>
      <w:r w:rsidRPr="002C4D6D">
        <w:rPr>
          <w:rFonts w:ascii="Bookman Old Style" w:hAnsi="Bookman Old Style"/>
        </w:rPr>
        <w:t xml:space="preserve">Indimenticabile la Santa Messa dalla Regina dell’Adriatico che ha avuto luogo a Tersatto, a Fiume, mentre attraversavamo la Croazia. Gioivo insieme a suor Laura che ha potuto tornare nella sua città natale ed abbracciare i suoi cari. Per noi slavi che viviamo all’estero – e non solo per noi - è sempre un’emozione tornare nei posti dell’infanzia. Un pranzo al sacco nei pressi di un palazzetto dello sport sottolineava il clima di fraternità. </w:t>
      </w:r>
    </w:p>
    <w:p w:rsidR="0054259C" w:rsidRPr="002C4D6D" w:rsidRDefault="0054259C" w:rsidP="0054259C">
      <w:pPr>
        <w:ind w:firstLine="708"/>
        <w:rPr>
          <w:rFonts w:ascii="Bookman Old Style" w:hAnsi="Bookman Old Style"/>
        </w:rPr>
      </w:pPr>
      <w:r w:rsidRPr="002C4D6D">
        <w:rPr>
          <w:rFonts w:ascii="Bookman Old Style" w:hAnsi="Bookman Old Style"/>
        </w:rPr>
        <w:t>Il viaggio fino a Medjugorje accompagnato dal clima spirituale andò tutto bene, compres</w:t>
      </w:r>
      <w:r w:rsidR="00E2694B">
        <w:rPr>
          <w:rFonts w:ascii="Bookman Old Style" w:hAnsi="Bookman Old Style"/>
        </w:rPr>
        <w:t>e</w:t>
      </w:r>
      <w:r w:rsidRPr="002C4D6D">
        <w:rPr>
          <w:rFonts w:ascii="Bookman Old Style" w:hAnsi="Bookman Old Style"/>
        </w:rPr>
        <w:t xml:space="preserve"> la dogana e la frontiera bosniaca. Se non fossi in gruppo forse avrei paura di qualche cecchino nascosto. Ma noi ci recavamo dalla Regina della Pace.</w:t>
      </w:r>
    </w:p>
    <w:p w:rsidR="0054259C" w:rsidRPr="002C4D6D" w:rsidRDefault="0054259C" w:rsidP="0054259C">
      <w:pPr>
        <w:rPr>
          <w:rFonts w:ascii="Bookman Old Style" w:hAnsi="Bookman Old Style"/>
        </w:rPr>
      </w:pPr>
      <w:r w:rsidRPr="002C4D6D">
        <w:rPr>
          <w:rFonts w:ascii="Bookman Old Style" w:hAnsi="Bookman Old Style"/>
        </w:rPr>
        <w:tab/>
        <w:t xml:space="preserve">È stato un privilegio essere alloggiati presso la veggente Mirijana. Abbiamo potuto avere un incontro con lei e ascoltare la sua testimonianza… Io sono vissuta sotto il regime comunista e so molto bene come era accanito contro la gente che credeva e andava in chiesa! </w:t>
      </w:r>
    </w:p>
    <w:p w:rsidR="0054259C" w:rsidRPr="002C4D6D" w:rsidRDefault="0054259C" w:rsidP="0054259C">
      <w:pPr>
        <w:ind w:firstLine="708"/>
        <w:rPr>
          <w:rFonts w:ascii="Bookman Old Style" w:hAnsi="Bookman Old Style"/>
        </w:rPr>
      </w:pPr>
      <w:r w:rsidRPr="002C4D6D">
        <w:rPr>
          <w:rFonts w:ascii="Bookman Old Style" w:hAnsi="Bookman Old Style"/>
        </w:rPr>
        <w:t xml:space="preserve">Una faticosa salita sul Podbrdo, una continua preghiera di tutta la nostra Comunità e la discesa sono stati un battesimo di fuoco del nostro pellegrinaggio. Ma per la “Gospa” si fa. La nostra eccezionale guida Zora (Aurora) ad ogni passo ci faceva capire che non eravamo lì per caso, ma perché così aveva voluto la Madonna. La Santa Messa e il Rosario insieme con numerosissimi altri pellegrini presso la chiesa parrocchiale di San Giacomo, nella parte esterna: anche questo è stato un momento particolare. In preparazione al pellegrinaggio per tutta la Quaresima ho fatto il digiuno di pane ed acqua nei giorni di mercoledì e venerdì, compreso venerdì 25 aprile. Non ho fatto fatica. Abbiamo avuto la grazia particolare di poter partecipare all’apparizione del veggente </w:t>
      </w:r>
      <w:r w:rsidRPr="002C4D6D">
        <w:rPr>
          <w:rFonts w:ascii="Bookman Old Style" w:hAnsi="Bookman Old Style"/>
        </w:rPr>
        <w:lastRenderedPageBreak/>
        <w:t>Ivan. Ho sentito i fenomeni strani. Appena Ivan con il suo gruppo di preghiera ha interrotto la recita del Rosario ho udito, come tanti altri, il latrato del cane, il pianto del lattante e un urlo: “Vai via”, e poi alla fine qualcuno ha detto: “Grazie”. E poi dopo aver udito il messaggio sulla preghiera per la pace nei cuori degli uomini e per la pace del mondo, una strana luce girava lassù. Ho visto io, ha visto mio marito Luca, don Giampaolo ed altri pellegrini: “Abbiamo visto la luce”.</w:t>
      </w:r>
    </w:p>
    <w:p w:rsidR="0054259C" w:rsidRPr="002C4D6D" w:rsidRDefault="0054259C" w:rsidP="0054259C">
      <w:pPr>
        <w:rPr>
          <w:rFonts w:ascii="Bookman Old Style" w:hAnsi="Bookman Old Style"/>
        </w:rPr>
      </w:pPr>
      <w:r w:rsidRPr="002C4D6D">
        <w:rPr>
          <w:rFonts w:ascii="Bookman Old Style" w:hAnsi="Bookman Old Style"/>
        </w:rPr>
        <w:tab/>
        <w:t>Sabato mattina un</w:t>
      </w:r>
      <w:r>
        <w:rPr>
          <w:rFonts w:ascii="Bookman Old Style" w:hAnsi="Bookman Old Style"/>
        </w:rPr>
        <w:t>’</w:t>
      </w:r>
      <w:r w:rsidRPr="002C4D6D">
        <w:rPr>
          <w:rFonts w:ascii="Bookman Old Style" w:hAnsi="Bookman Old Style"/>
        </w:rPr>
        <w:t>a</w:t>
      </w:r>
      <w:r>
        <w:rPr>
          <w:rFonts w:ascii="Bookman Old Style" w:hAnsi="Bookman Old Style"/>
        </w:rPr>
        <w:t>ltra</w:t>
      </w:r>
      <w:r w:rsidRPr="002C4D6D">
        <w:rPr>
          <w:rFonts w:ascii="Bookman Old Style" w:hAnsi="Bookman Old Style"/>
        </w:rPr>
        <w:t xml:space="preserve"> faticosa salita a Krizevac e la Via Crucis. Abbiamo </w:t>
      </w:r>
      <w:r w:rsidR="00E2694B">
        <w:rPr>
          <w:rFonts w:ascii="Bookman Old Style" w:hAnsi="Bookman Old Style"/>
        </w:rPr>
        <w:t>meditato</w:t>
      </w:r>
      <w:r w:rsidRPr="002C4D6D">
        <w:rPr>
          <w:rFonts w:ascii="Bookman Old Style" w:hAnsi="Bookman Old Style"/>
        </w:rPr>
        <w:t xml:space="preserve"> la </w:t>
      </w:r>
      <w:r w:rsidR="00E2694B">
        <w:rPr>
          <w:rFonts w:ascii="Bookman Old Style" w:hAnsi="Bookman Old Style"/>
        </w:rPr>
        <w:t>“</w:t>
      </w:r>
      <w:r w:rsidRPr="002C4D6D">
        <w:rPr>
          <w:rFonts w:ascii="Bookman Old Style" w:hAnsi="Bookman Old Style"/>
        </w:rPr>
        <w:t>Via Crucis</w:t>
      </w:r>
      <w:r w:rsidR="00E2694B">
        <w:rPr>
          <w:rFonts w:ascii="Bookman Old Style" w:hAnsi="Bookman Old Style"/>
        </w:rPr>
        <w:t>”</w:t>
      </w:r>
      <w:r w:rsidRPr="002C4D6D">
        <w:rPr>
          <w:rFonts w:ascii="Bookman Old Style" w:hAnsi="Bookman Old Style"/>
        </w:rPr>
        <w:t xml:space="preserve"> scritta da padre Slavko Barbaric. Tanti pellegrini, tanta gente senza scarpe, ma anche tanti con le scarpe inadeguate. Dopo aver pregato la Via Crucis, ho fatto una considerazione. Ognuno deve fare da solo la salita sul Calvario. È faticoso. Ci sono anche degli altri, ma ognuno di noi fa la propria strada individuale, anche se camminiamo in gruppo. È come la Chiesa in cammino. Uno che va davanti ti fa pensare: scivolerà o no con queste scarpe? Mi farà scivolare? Scivoleremo insieme? E se uno cade ha un fratello accanto a sé pronto ad aiutarlo. E così la Chiesa: se uno cade è pronta a dare la mano per farlo rialzare. Alla discesa dal Krizevac ci ha colto un acquazzone, ma non era una tragedia: col sole si asciugherà tutto.</w:t>
      </w:r>
    </w:p>
    <w:p w:rsidR="0054259C" w:rsidRPr="002C4D6D" w:rsidRDefault="0054259C" w:rsidP="0054259C">
      <w:pPr>
        <w:rPr>
          <w:rFonts w:ascii="Bookman Old Style" w:hAnsi="Bookman Old Style"/>
        </w:rPr>
      </w:pPr>
      <w:r w:rsidRPr="002C4D6D">
        <w:rPr>
          <w:rFonts w:ascii="Bookman Old Style" w:hAnsi="Bookman Old Style"/>
        </w:rPr>
        <w:tab/>
        <w:t>È poi bel tempo per poter andare da suor Kornelia e sentire la sua testimonianza sul servizio che svolge nel Villaggio della “Famiglia Ferita”, opera fondata da sua sorella suor Josipa, già in cielo, fondatrice delle Sorelle missionarie della Famiglia Ferita. Ci ha rivolto tante osservazioni, ma proprio a me ha detto: “Non trovi il tempo per pregare? Certo, perché sei impegnata a seguire la nuova puntata della telenovela preferita”. Mi ha fatto pensare questa cosa!</w:t>
      </w:r>
    </w:p>
    <w:p w:rsidR="0054259C" w:rsidRDefault="0054259C" w:rsidP="0054259C">
      <w:pPr>
        <w:spacing w:after="120"/>
        <w:rPr>
          <w:rFonts w:ascii="Bookman Old Style" w:hAnsi="Bookman Old Style"/>
        </w:rPr>
      </w:pPr>
      <w:r w:rsidRPr="002C4D6D">
        <w:rPr>
          <w:rFonts w:ascii="Bookman Old Style" w:hAnsi="Bookman Old Style"/>
        </w:rPr>
        <w:tab/>
        <w:t>Alla sera una grande adorazione eucaristica a Medjugorje: era piena la chiesa e anche tutta la chiesa all’aperto. Un silenzio profondo, un suono di violino celestiale, la pace nel cuore e… di nuovo le urla: “Lasciami stare”.  Chi urlava? Chi disturbava? È un mistero. E anche questo è un segno dei nostri tempi.</w:t>
      </w:r>
    </w:p>
    <w:p w:rsidR="0054259C" w:rsidRPr="002C4D6D" w:rsidRDefault="0054259C" w:rsidP="0054259C">
      <w:pPr>
        <w:rPr>
          <w:rFonts w:ascii="Bookman Old Style" w:hAnsi="Bookman Old Style"/>
        </w:rPr>
      </w:pPr>
      <w:r w:rsidRPr="002C4D6D">
        <w:rPr>
          <w:rFonts w:ascii="Bookman Old Style" w:hAnsi="Bookman Old Style"/>
        </w:rPr>
        <w:tab/>
        <w:t>Un’atmosfera eccellente in tutto il tempo, l’organizzazione e la guida di Mina: 110 e lode, i nostri autisti Luciana e Paolo sempre attenti e spiritosi… Nel ritorno, nonostante un’attesa per il pranzo a Senj, tutto è andato a gonfie vele. Rinforzati spiritualmente, stanchi e pieni di nuove esperienze, siamo giunti a casa sani e salvi. Anche don Giampaolo era in piena forma. Si è ripreso magnificamente dopo il suo incidente di quattro anni fa. Alla fine non mi resta che dire: “Gospa, hvala! Grazie,</w:t>
      </w:r>
      <w:r>
        <w:rPr>
          <w:rFonts w:ascii="Bookman Old Style" w:hAnsi="Bookman Old Style"/>
        </w:rPr>
        <w:t xml:space="preserve"> </w:t>
      </w:r>
      <w:r w:rsidRPr="002C4D6D">
        <w:rPr>
          <w:rFonts w:ascii="Bookman Old Style" w:hAnsi="Bookman Old Style"/>
        </w:rPr>
        <w:t>Maria…!”.</w:t>
      </w:r>
    </w:p>
    <w:p w:rsidR="0054259C" w:rsidRPr="002C4D6D" w:rsidRDefault="0054259C" w:rsidP="0054259C">
      <w:pPr>
        <w:rPr>
          <w:rFonts w:ascii="Bookman Old Style" w:hAnsi="Bookman Old Style"/>
        </w:rPr>
      </w:pPr>
      <w:r w:rsidRPr="002C4D6D">
        <w:rPr>
          <w:rFonts w:ascii="Bookman Old Style" w:hAnsi="Bookman Old Style"/>
        </w:rPr>
        <w:tab/>
      </w:r>
      <w:r w:rsidRPr="002C4D6D">
        <w:rPr>
          <w:rFonts w:ascii="Bookman Old Style" w:hAnsi="Bookman Old Style"/>
        </w:rPr>
        <w:tab/>
      </w:r>
      <w:r w:rsidRPr="002C4D6D">
        <w:rPr>
          <w:rFonts w:ascii="Bookman Old Style" w:hAnsi="Bookman Old Style"/>
        </w:rPr>
        <w:tab/>
      </w:r>
      <w:r w:rsidRPr="002C4D6D">
        <w:rPr>
          <w:rFonts w:ascii="Bookman Old Style" w:hAnsi="Bookman Old Style"/>
        </w:rPr>
        <w:tab/>
      </w:r>
      <w:r w:rsidRPr="002C4D6D">
        <w:rPr>
          <w:rFonts w:ascii="Bookman Old Style" w:hAnsi="Bookman Old Style"/>
        </w:rPr>
        <w:tab/>
      </w:r>
      <w:r w:rsidRPr="002C4D6D">
        <w:rPr>
          <w:rFonts w:ascii="Bookman Old Style" w:hAnsi="Bookman Old Style"/>
        </w:rPr>
        <w:tab/>
        <w:t xml:space="preserve">                 </w:t>
      </w:r>
      <w:r>
        <w:rPr>
          <w:rFonts w:ascii="Bookman Old Style" w:hAnsi="Bookman Old Style"/>
        </w:rPr>
        <w:tab/>
      </w:r>
      <w:r>
        <w:rPr>
          <w:rFonts w:ascii="Bookman Old Style" w:hAnsi="Bookman Old Style"/>
        </w:rPr>
        <w:tab/>
      </w:r>
      <w:r>
        <w:rPr>
          <w:rFonts w:ascii="Bookman Old Style" w:hAnsi="Bookman Old Style"/>
        </w:rPr>
        <w:tab/>
      </w:r>
      <w:r w:rsidRPr="002C4D6D">
        <w:rPr>
          <w:rFonts w:ascii="Bookman Old Style" w:hAnsi="Bookman Old Style"/>
        </w:rPr>
        <w:t>Anna P.</w:t>
      </w:r>
    </w:p>
    <w:p w:rsidR="0054259C" w:rsidRDefault="0054259C" w:rsidP="0054259C">
      <w:pPr>
        <w:jc w:val="center"/>
        <w:rPr>
          <w:rFonts w:ascii="Copperplate Gothic Bold" w:hAnsi="Copperplate Gothic Bold"/>
          <w:sz w:val="28"/>
          <w:szCs w:val="28"/>
        </w:rPr>
      </w:pPr>
      <w:r w:rsidRPr="00B402C3">
        <w:rPr>
          <w:rFonts w:ascii="Copperplate Gothic Bold" w:hAnsi="Copperplate Gothic Bold"/>
          <w:sz w:val="28"/>
          <w:szCs w:val="28"/>
        </w:rPr>
        <w:t xml:space="preserve">… A BOLOGNA, </w:t>
      </w:r>
    </w:p>
    <w:p w:rsidR="0054259C" w:rsidRPr="00B402C3" w:rsidRDefault="0054259C" w:rsidP="0054259C">
      <w:pPr>
        <w:jc w:val="center"/>
        <w:rPr>
          <w:rFonts w:ascii="Copperplate Gothic Bold" w:hAnsi="Copperplate Gothic Bold"/>
          <w:sz w:val="28"/>
          <w:szCs w:val="28"/>
        </w:rPr>
      </w:pPr>
      <w:r w:rsidRPr="00B402C3">
        <w:rPr>
          <w:rFonts w:ascii="Copperplate Gothic Bold" w:hAnsi="Copperplate Gothic Bold"/>
          <w:sz w:val="28"/>
          <w:szCs w:val="28"/>
        </w:rPr>
        <w:t>AL SANTUARIO DELLA MADONNA DI SAN LUCA</w:t>
      </w:r>
    </w:p>
    <w:p w:rsidR="0054259C" w:rsidRPr="002C4D6D" w:rsidRDefault="0054259C" w:rsidP="0054259C">
      <w:pPr>
        <w:rPr>
          <w:rFonts w:ascii="Bookman Old Style" w:hAnsi="Bookman Old Style"/>
        </w:rPr>
      </w:pPr>
    </w:p>
    <w:p w:rsidR="0054259C" w:rsidRPr="002C4D6D" w:rsidRDefault="0054259C" w:rsidP="0054259C">
      <w:pPr>
        <w:ind w:firstLine="708"/>
        <w:rPr>
          <w:rFonts w:ascii="Bookman Old Style" w:hAnsi="Bookman Old Style"/>
        </w:rPr>
      </w:pPr>
      <w:r w:rsidRPr="002C4D6D">
        <w:rPr>
          <w:rFonts w:ascii="Bookman Old Style" w:hAnsi="Bookman Old Style"/>
        </w:rPr>
        <w:t>La festa del Vangelo quest'anno si è svolta in luoghi diversi, lontani come distanza chilometrica, ma vicini attraverso la Parola di Dio proposta per questa Festa e la recita del Rosario. </w:t>
      </w:r>
    </w:p>
    <w:p w:rsidR="0054259C" w:rsidRPr="002C4D6D" w:rsidRDefault="0054259C" w:rsidP="0054259C">
      <w:pPr>
        <w:ind w:firstLine="708"/>
        <w:rPr>
          <w:rFonts w:ascii="Bookman Old Style" w:hAnsi="Bookman Old Style"/>
        </w:rPr>
      </w:pPr>
      <w:r w:rsidRPr="002C4D6D">
        <w:rPr>
          <w:rFonts w:ascii="Bookman Old Style" w:hAnsi="Bookman Old Style"/>
        </w:rPr>
        <w:t xml:space="preserve">Così un piccolo gruppo della Comunità, si è dato appuntamento al Meloncello per salire al Santuario </w:t>
      </w:r>
      <w:r w:rsidR="00E2694B">
        <w:rPr>
          <w:rFonts w:ascii="Bookman Old Style" w:hAnsi="Bookman Old Style"/>
        </w:rPr>
        <w:t>m</w:t>
      </w:r>
      <w:r w:rsidRPr="002C4D6D">
        <w:rPr>
          <w:rFonts w:ascii="Bookman Old Style" w:hAnsi="Bookman Old Style"/>
        </w:rPr>
        <w:t>ariano dove altri si sono aggregati. </w:t>
      </w:r>
    </w:p>
    <w:p w:rsidR="0054259C" w:rsidRPr="002C4D6D" w:rsidRDefault="0054259C" w:rsidP="0054259C">
      <w:pPr>
        <w:tabs>
          <w:tab w:val="left" w:pos="709"/>
        </w:tabs>
        <w:ind w:firstLine="708"/>
        <w:rPr>
          <w:rFonts w:ascii="Bookman Old Style" w:hAnsi="Bookman Old Style"/>
        </w:rPr>
      </w:pPr>
      <w:r w:rsidRPr="002C4D6D">
        <w:rPr>
          <w:rFonts w:ascii="Bookman Old Style" w:hAnsi="Bookman Old Style"/>
        </w:rPr>
        <w:t xml:space="preserve">Dopo la celebrazione della S. Messa a cui abbiamo partecipato insieme, ci siamo riuniti in una saletta per la recita dell’Ora </w:t>
      </w:r>
      <w:r>
        <w:rPr>
          <w:rFonts w:ascii="Bookman Old Style" w:hAnsi="Bookman Old Style"/>
        </w:rPr>
        <w:t>M</w:t>
      </w:r>
      <w:r w:rsidRPr="002C4D6D">
        <w:rPr>
          <w:rFonts w:ascii="Bookman Old Style" w:hAnsi="Bookman Old Style"/>
        </w:rPr>
        <w:t xml:space="preserve">edia e per continuare la meditazione del Vangelo ascoltato durante la S. Messa, allargato a tutto il capitolo 21 di Giovanni. Ancora una volta il Signore ci ha ricordato come l'obbedienza alla sua Parola porti frutti abbondanti. </w:t>
      </w:r>
    </w:p>
    <w:p w:rsidR="0054259C" w:rsidRPr="002C4D6D" w:rsidRDefault="0054259C" w:rsidP="0054259C">
      <w:pPr>
        <w:ind w:firstLine="708"/>
        <w:rPr>
          <w:rFonts w:ascii="Bookman Old Style" w:hAnsi="Bookman Old Style"/>
        </w:rPr>
      </w:pPr>
      <w:r w:rsidRPr="002C4D6D">
        <w:rPr>
          <w:rFonts w:ascii="Bookman Old Style" w:hAnsi="Bookman Old Style"/>
        </w:rPr>
        <w:t>La scelta di salire al Santuario della Madonna di San Luca per la festa del Vangelo è stata per tutti un dono, una festa arricchita dal sole e dai piccoli della nostra Comunità che sono un inno alla vita. Il pasto condiviso ha concluso la nostra convocazione. </w:t>
      </w:r>
    </w:p>
    <w:p w:rsidR="0054259C" w:rsidRPr="002C4D6D" w:rsidRDefault="0054259C" w:rsidP="0054259C">
      <w:pPr>
        <w:ind w:left="6372" w:firstLine="708"/>
        <w:rPr>
          <w:rFonts w:ascii="Bookman Old Style" w:hAnsi="Bookman Old Style"/>
        </w:rPr>
      </w:pPr>
      <w:r w:rsidRPr="002C4D6D">
        <w:rPr>
          <w:rFonts w:ascii="Bookman Old Style" w:hAnsi="Bookman Old Style"/>
        </w:rPr>
        <w:t>Luisa</w:t>
      </w:r>
    </w:p>
    <w:p w:rsidR="0054259C" w:rsidRPr="00D2419E" w:rsidRDefault="0054259C" w:rsidP="0054259C">
      <w:pPr>
        <w:spacing w:after="60"/>
        <w:jc w:val="center"/>
        <w:rPr>
          <w:rFonts w:ascii="Verdana" w:hAnsi="Verdana"/>
          <w:sz w:val="52"/>
        </w:rPr>
      </w:pPr>
      <w:r w:rsidRPr="00D2419E">
        <w:rPr>
          <w:rFonts w:ascii="Verdana" w:hAnsi="Verdana"/>
          <w:sz w:val="52"/>
        </w:rPr>
        <w:t>NOTIZIE</w:t>
      </w:r>
    </w:p>
    <w:p w:rsidR="009059FE" w:rsidRDefault="009059FE" w:rsidP="00555E68">
      <w:pPr>
        <w:rPr>
          <w:sz w:val="24"/>
          <w:szCs w:val="24"/>
        </w:rPr>
      </w:pPr>
    </w:p>
    <w:p w:rsidR="0054259C" w:rsidRPr="00BE6389" w:rsidRDefault="0054259C" w:rsidP="009059FE">
      <w:pPr>
        <w:jc w:val="right"/>
        <w:rPr>
          <w:rFonts w:ascii="Copperplate Gothic Bold" w:hAnsi="Copperplate Gothic Bold" w:cs="Arial"/>
          <w:bCs/>
          <w:sz w:val="28"/>
          <w:szCs w:val="28"/>
        </w:rPr>
      </w:pPr>
      <w:r w:rsidRPr="00BE6389">
        <w:rPr>
          <w:rFonts w:ascii="Copperplate Gothic Bold" w:hAnsi="Copperplate Gothic Bold" w:cs="Arial"/>
          <w:bCs/>
          <w:sz w:val="28"/>
          <w:szCs w:val="28"/>
        </w:rPr>
        <w:t>LATINA</w:t>
      </w:r>
    </w:p>
    <w:p w:rsidR="0054259C" w:rsidRPr="00BE6389" w:rsidRDefault="0054259C" w:rsidP="00555E68">
      <w:pPr>
        <w:jc w:val="center"/>
        <w:rPr>
          <w:rFonts w:ascii="Bookman Old Style" w:hAnsi="Bookman Old Style"/>
          <w:spacing w:val="20"/>
        </w:rPr>
      </w:pPr>
      <w:r w:rsidRPr="00BE6389">
        <w:rPr>
          <w:rFonts w:ascii="Bookman Old Style" w:hAnsi="Bookman Old Style"/>
          <w:spacing w:val="20"/>
          <w:sz w:val="22"/>
          <w:szCs w:val="22"/>
        </w:rPr>
        <w:t>ZIA IDA</w:t>
      </w:r>
    </w:p>
    <w:p w:rsidR="0054259C" w:rsidRPr="00BE6389" w:rsidRDefault="0054259C" w:rsidP="0054259C">
      <w:pPr>
        <w:ind w:firstLine="709"/>
        <w:rPr>
          <w:rFonts w:ascii="Bookman Old Style" w:hAnsi="Bookman Old Style"/>
        </w:rPr>
      </w:pPr>
      <w:r w:rsidRPr="00BE6389">
        <w:rPr>
          <w:rFonts w:ascii="Bookman Old Style" w:hAnsi="Bookman Old Style"/>
        </w:rPr>
        <w:t>Carissimi, il 14 aprile verso le ore 13.00 zia Ida è passata da questa vita alla Vita vera!</w:t>
      </w:r>
    </w:p>
    <w:p w:rsidR="0054259C" w:rsidRPr="00BE6389" w:rsidRDefault="0054259C" w:rsidP="0054259C">
      <w:pPr>
        <w:ind w:firstLine="709"/>
        <w:rPr>
          <w:rFonts w:ascii="Bookman Old Style" w:hAnsi="Bookman Old Style"/>
        </w:rPr>
      </w:pPr>
      <w:r w:rsidRPr="00BE6389">
        <w:rPr>
          <w:rFonts w:ascii="Bookman Old Style" w:hAnsi="Bookman Old Style"/>
        </w:rPr>
        <w:t>Gli ultimi mesi sono stati per lei di estrema sofferenza, il cancro avanzava nelle ossa fino al cervello. Gli ultimi tempi</w:t>
      </w:r>
      <w:r w:rsidR="00E724EF" w:rsidRPr="00BE6389">
        <w:rPr>
          <w:rFonts w:ascii="Bookman Old Style" w:hAnsi="Bookman Old Style"/>
        </w:rPr>
        <w:t xml:space="preserve"> </w:t>
      </w:r>
      <w:r w:rsidRPr="00BE6389">
        <w:rPr>
          <w:rFonts w:ascii="Bookman Old Style" w:hAnsi="Bookman Old Style"/>
        </w:rPr>
        <w:t xml:space="preserve">poteva ancora muovere solo il braccio sinistro, non vedeva più, ma è sembrata lucida fino alla fine. E fino alla fine ha desiderato che si pregasse con lei. È stata circondata dai familiari, le figlie, i nipoti, fratelli e sorelle di comunità, tanta gente che l’ha conosciuta nei suoi 80 anni di vita. La celebrazione a san Marco è stata molto bella. Le figlie hanno trovato nel suo cassetto una busta, che lei aveva indicato per tempo da aprire alla sua </w:t>
      </w:r>
      <w:r w:rsidRPr="00BE6389">
        <w:rPr>
          <w:rFonts w:ascii="Bookman Old Style" w:hAnsi="Bookman Old Style"/>
        </w:rPr>
        <w:lastRenderedPageBreak/>
        <w:t>morte: dentro aveva preparato la sua ultima messa, le letture, le riflessioni, i canti. Aveva preparato i vestiti e la tunica bianca, quella che i neocatecumenali ricevono all’atto del rinnovo del battesimo nella tappa a Gerusalemme. Il responsabile della sua comunità l’ha ricordata così: “Ida sempre presente, sempre pronta per ogni convocazione vicina o lontana, sempre pronta a spronare tutti per una più assidua partecipazione alla vita della comunità. Fino alla fine.” Già non camminava quasi più ha voluto essere presente alla celebrazione del matrimonio di una nipote non solo perché nipote ma perché sorella di comunità. Io aggiungo questo: è stata veramente una missionaria, aveva sempre presente il monito di Gesù “gratuitamente avete ricevuto gratuitamente date” e per far conoscere il Signore non si fermava di fronte a niente. Il Signore le aveva fatto tanto del bene perché non farlo conoscere a tutti?</w:t>
      </w:r>
    </w:p>
    <w:p w:rsidR="0054259C" w:rsidRPr="00BE6389" w:rsidRDefault="0054259C" w:rsidP="0054259C">
      <w:pPr>
        <w:ind w:firstLine="709"/>
        <w:rPr>
          <w:rFonts w:ascii="Bookman Old Style" w:hAnsi="Bookman Old Style"/>
        </w:rPr>
      </w:pPr>
      <w:r w:rsidRPr="00BE6389">
        <w:rPr>
          <w:rFonts w:ascii="Bookman Old Style" w:hAnsi="Bookman Old Style"/>
        </w:rPr>
        <w:t>A me ha insegnato a pregare Lodi e Vespro. Mi ha regalato il breviario con il quale ancora oggi prego. Mi ha sostenuto ma anche rimproverato. Insieme parlavamo solo di cose spirituali, riflessioni pensieri confidenze su noi stesse, le persone care, la chiesa, le nostre comunità, sempre alla luce del vangelo, cercando di guardare tutto e tutti con gli occhi della fede. Qualche volta eravamo in disaccordo, succedeva che una delle due era più avanti o in un momento diverso che ci portava a giudizi differenti, ma il dialogo era sempre così sincero e buono che, anche dopo giorni, ci succedeva di chiederci scusa, ora io ora lei, e sugger</w:t>
      </w:r>
      <w:r w:rsidR="00600407">
        <w:rPr>
          <w:rFonts w:ascii="Bookman Old Style" w:hAnsi="Bookman Old Style"/>
        </w:rPr>
        <w:t>ir</w:t>
      </w:r>
      <w:r w:rsidRPr="00BE6389">
        <w:rPr>
          <w:rFonts w:ascii="Bookman Old Style" w:hAnsi="Bookman Old Style"/>
        </w:rPr>
        <w:t>ci libri, articoli, spunti di riflessioni per approfondire l’argomento in questione. E se si rimaneva di idee diverse si stava zitte ma mai nulla ha impedito il dialogo, il rispetto reciproco, l’ascolto. Ci piaceva proprio parlare insieme, anche negli ultimi anni se andavo a trovarla dopo poco sembrava che non avessimo mai interrotto il nostro dialogo, come quando abitavamo vicine.</w:t>
      </w:r>
    </w:p>
    <w:p w:rsidR="0054259C" w:rsidRPr="00BE6389" w:rsidRDefault="0054259C" w:rsidP="0054259C">
      <w:pPr>
        <w:ind w:firstLine="709"/>
        <w:rPr>
          <w:rFonts w:ascii="Bookman Old Style" w:hAnsi="Bookman Old Style"/>
        </w:rPr>
      </w:pPr>
      <w:r w:rsidRPr="00BE6389">
        <w:rPr>
          <w:rFonts w:ascii="Bookman Old Style" w:hAnsi="Bookman Old Style"/>
        </w:rPr>
        <w:t>È stata zia Ida a presentarmi don Giampaolo. Tentava da anni di farmi entrare in un cammino di fede. Sapeva quanto era prezioso avere dei fratelli e un cammino nella chiesa. Probabilmente leggeva meglio di quanto io potessi fare ciò di cui avevo bisogno. Mi raccontava che un’estate che soffriva molto il caldo in preghiera chiese al Signore di poter trovare un posto tranquillo in collina dove riposare ma nello stesso tempo poter pregare. E così in modo che solo Lui sa fare si ritrovò a Lagrimone alla Casa del Padre. Tornò entusiasta!! Mi disse che aveva trovato una Comunità fantastica e mi disse che dovevo assolutamente conoscervi. Tanto fece che il Don fu costretto a venire a Latina. Aveva organizzato un gruppo di famiglie che si incontravano per pregare insieme ma senza una guida o un cammino strutturato, sentiva che aspettavano qualcuno. Organizzò per il Don un incontro al quale ovviamente fui invitata a partecipare. Avevo i figli piccoli, la terza era di pochi mesi, ma lei niente, mi disse: vai</w:t>
      </w:r>
      <w:r w:rsidR="00600407">
        <w:rPr>
          <w:rFonts w:ascii="Bookman Old Style" w:hAnsi="Bookman Old Style"/>
        </w:rPr>
        <w:t>,</w:t>
      </w:r>
      <w:r w:rsidRPr="00BE6389">
        <w:rPr>
          <w:rFonts w:ascii="Bookman Old Style" w:hAnsi="Bookman Old Style"/>
        </w:rPr>
        <w:t xml:space="preserve"> ai bambini ci penso io. Mi ritrovai coinvolta solo per non dispiacerla e alla fine fui sconvolta dalla Grazia che il Signore abbondantemente concesse a tutti noi quel pomeriggio. Zia Ida era felicissima del mio impegno in comunità, mi ha sempre sostenuto ed ha sempre pregato per noi.</w:t>
      </w:r>
    </w:p>
    <w:p w:rsidR="0054259C" w:rsidRPr="00BE6389" w:rsidRDefault="0054259C" w:rsidP="0054259C">
      <w:pPr>
        <w:ind w:firstLine="709"/>
        <w:rPr>
          <w:rFonts w:ascii="Bookman Old Style" w:hAnsi="Bookman Old Style"/>
        </w:rPr>
      </w:pPr>
      <w:r w:rsidRPr="00BE6389">
        <w:rPr>
          <w:rFonts w:ascii="Bookman Old Style" w:hAnsi="Bookman Old Style"/>
        </w:rPr>
        <w:t xml:space="preserve">Quante persone ha accolto nella sua casa. Non c’è stata una volta che le ho chiesto ospitalità per qualcuno che me l’abbia negata. </w:t>
      </w:r>
      <w:r w:rsidR="00E724EF" w:rsidRPr="00BE6389">
        <w:rPr>
          <w:rFonts w:ascii="Bookman Old Style" w:hAnsi="Bookman Old Style"/>
        </w:rPr>
        <w:t>Donne, famiglie, zingari, immigrati, clandestini</w:t>
      </w:r>
      <w:r w:rsidR="00E724EF">
        <w:rPr>
          <w:rFonts w:ascii="Bookman Old Style" w:hAnsi="Bookman Old Style"/>
        </w:rPr>
        <w:t>.</w:t>
      </w:r>
      <w:r w:rsidR="00E724EF" w:rsidRPr="00BE6389">
        <w:rPr>
          <w:rFonts w:ascii="Bookman Old Style" w:hAnsi="Bookman Old Style"/>
        </w:rPr>
        <w:t>.. di tutto.</w:t>
      </w:r>
      <w:r w:rsidRPr="00BE6389">
        <w:rPr>
          <w:rFonts w:ascii="Bookman Old Style" w:hAnsi="Bookman Old Style"/>
        </w:rPr>
        <w:t xml:space="preserve"> Per giorni, mesi, qualcuno anche anni. Diventavano tutti di famiglia ed in questa nostra follia spesso poco compresa dagli altri ci siamo sempre appoggiate una all’altra, sicure in fondo di fare appena un poco di condivisione e giustizia tra chi aveva tutto e chi niente. Quanti fratelli e sorelle abbiamo avuto e per tutti era zia Ida!! L’ultima ospite senza fissa dimora, Patrizia, è stata con lei sette mesi poi quand’è peggiorata è venuta da me. Era al suo funerale. Quando gliene ho parlato, ricordo ancora, mi disse: come al solito fai tu, non c’è problema; aveva già l’assistente e anche Patrizia è entrata nella sua vita e nel suo cuore. Andavo a trovarla e mi parlava solo di lei, di come dovevo aiutarla che era un’anima semplice, che doveva imparare a perdonare e ritrovare se stessa. Fino alla fine mi ha chiesto: “</w:t>
      </w:r>
      <w:r>
        <w:rPr>
          <w:rFonts w:ascii="Bookman Old Style" w:hAnsi="Bookman Old Style"/>
        </w:rPr>
        <w:t>S</w:t>
      </w:r>
      <w:r w:rsidRPr="00BE6389">
        <w:rPr>
          <w:rFonts w:ascii="Bookman Old Style" w:hAnsi="Bookman Old Style"/>
        </w:rPr>
        <w:t>ta bene Patrizia?”</w:t>
      </w:r>
    </w:p>
    <w:p w:rsidR="0054259C" w:rsidRPr="00BE6389" w:rsidRDefault="0054259C" w:rsidP="0054259C">
      <w:pPr>
        <w:ind w:firstLine="709"/>
        <w:rPr>
          <w:rFonts w:ascii="Bookman Old Style" w:hAnsi="Bookman Old Style"/>
        </w:rPr>
      </w:pPr>
      <w:r w:rsidRPr="00BE6389">
        <w:rPr>
          <w:rFonts w:ascii="Bookman Old Style" w:hAnsi="Bookman Old Style"/>
        </w:rPr>
        <w:t>Questa era zia Ida. Una persona testarda e calabrese, piena di pregiudizi di classe, amante del mangiare e bere. Eppure si è lasciata guidare e trasformare dal suo Signore, mettendo in discussione tante cose. Ha amato la Chiesa, la sua comunità e anche quelle degli altri. Anche se la sua era sempre la meglio e questo mi dava un po’ fastidio! Ha amato tante persone, a suo modo ma con generosità. Ha sofferto e offerto. Per me è stata una grande donna e ringrazio Dio di averla messa sulla mia strada.</w:t>
      </w:r>
    </w:p>
    <w:p w:rsidR="0054259C" w:rsidRPr="00BE6389" w:rsidRDefault="0054259C" w:rsidP="00555E68">
      <w:pPr>
        <w:ind w:firstLine="709"/>
        <w:rPr>
          <w:rFonts w:ascii="Bookman Old Style" w:hAnsi="Bookman Old Style"/>
        </w:rPr>
      </w:pPr>
      <w:r w:rsidRPr="00BE6389">
        <w:rPr>
          <w:rFonts w:ascii="Bookman Old Style" w:hAnsi="Bookman Old Style"/>
        </w:rPr>
        <w:t>Pregate per lei. Lei sicuramente ci ha portato tutti nel suo cuore. Grazie</w:t>
      </w:r>
      <w:r w:rsidR="00555E68">
        <w:rPr>
          <w:rFonts w:ascii="Bookman Old Style" w:hAnsi="Bookman Old Style"/>
        </w:rPr>
        <w:t xml:space="preserve">, </w:t>
      </w:r>
      <w:r w:rsidRPr="00BE6389">
        <w:rPr>
          <w:rFonts w:ascii="Bookman Old Style" w:hAnsi="Bookman Old Style"/>
        </w:rPr>
        <w:t>Stefania K.</w:t>
      </w:r>
    </w:p>
    <w:p w:rsidR="0054259C" w:rsidRPr="00BE6389" w:rsidRDefault="0054259C" w:rsidP="0054259C">
      <w:pPr>
        <w:jc w:val="center"/>
        <w:rPr>
          <w:sz w:val="24"/>
          <w:szCs w:val="24"/>
        </w:rPr>
      </w:pPr>
      <w:r w:rsidRPr="00BE6389">
        <w:rPr>
          <w:sz w:val="24"/>
          <w:szCs w:val="24"/>
        </w:rPr>
        <w:t>* * *</w:t>
      </w:r>
    </w:p>
    <w:p w:rsidR="0054259C" w:rsidRPr="00BE6389" w:rsidRDefault="0054259C" w:rsidP="0054259C">
      <w:pPr>
        <w:jc w:val="right"/>
        <w:rPr>
          <w:rFonts w:ascii="Copperplate Gothic Bold" w:hAnsi="Copperplate Gothic Bold" w:cs="Arial"/>
          <w:sz w:val="28"/>
          <w:szCs w:val="28"/>
        </w:rPr>
      </w:pPr>
      <w:r w:rsidRPr="00BE6389">
        <w:rPr>
          <w:rFonts w:ascii="Copperplate Gothic Bold" w:hAnsi="Copperplate Gothic Bold" w:cs="Arial"/>
          <w:sz w:val="28"/>
          <w:szCs w:val="28"/>
        </w:rPr>
        <w:t>SAN GIOVANNI</w:t>
      </w:r>
    </w:p>
    <w:p w:rsidR="0054259C" w:rsidRDefault="0054259C" w:rsidP="0054259C">
      <w:pPr>
        <w:autoSpaceDE w:val="0"/>
        <w:autoSpaceDN w:val="0"/>
        <w:adjustRightInd w:val="0"/>
        <w:jc w:val="center"/>
        <w:rPr>
          <w:rFonts w:ascii="Bookman Old Style" w:hAnsi="Bookman Old Style"/>
        </w:rPr>
      </w:pPr>
      <w:r>
        <w:rPr>
          <w:rFonts w:ascii="Bookman Old Style" w:hAnsi="Bookman Old Style"/>
        </w:rPr>
        <w:t>PIEDILUCO</w:t>
      </w:r>
    </w:p>
    <w:p w:rsidR="0054259C" w:rsidRPr="00EC0D4A" w:rsidRDefault="0054259C" w:rsidP="0054259C">
      <w:pPr>
        <w:autoSpaceDE w:val="0"/>
        <w:autoSpaceDN w:val="0"/>
        <w:adjustRightInd w:val="0"/>
        <w:ind w:firstLine="709"/>
        <w:rPr>
          <w:rFonts w:ascii="Bookman Old Style" w:hAnsi="Bookman Old Style"/>
        </w:rPr>
      </w:pPr>
      <w:r w:rsidRPr="00EC0D4A">
        <w:rPr>
          <w:rFonts w:ascii="Bookman Old Style" w:hAnsi="Bookman Old Style"/>
        </w:rPr>
        <w:t>Il 1° maggio un gruppetto di amici ha organizzato di incontrarsi presso di noi. Erano alcuni “reduci” del primo “campo di lavoro di Piediluco”, che volevano ricordare i 45 anni da quell’esperienza che lasciò in tutti quei giovani di allora un grande segno positivo.</w:t>
      </w:r>
    </w:p>
    <w:p w:rsidR="0054259C" w:rsidRPr="00EC0D4A" w:rsidRDefault="0054259C" w:rsidP="0054259C">
      <w:pPr>
        <w:autoSpaceDE w:val="0"/>
        <w:autoSpaceDN w:val="0"/>
        <w:adjustRightInd w:val="0"/>
        <w:ind w:firstLine="709"/>
        <w:rPr>
          <w:rFonts w:ascii="Bookman Old Style" w:hAnsi="Bookman Old Style"/>
        </w:rPr>
      </w:pPr>
      <w:r w:rsidRPr="00EC0D4A">
        <w:rPr>
          <w:rFonts w:ascii="Bookman Old Style" w:hAnsi="Bookman Old Style"/>
        </w:rPr>
        <w:t>Oltre a noi Sorelle, erano tutte coppie di sposi, per la maggior parte nonni.</w:t>
      </w:r>
    </w:p>
    <w:p w:rsidR="0054259C" w:rsidRPr="00EC0D4A" w:rsidRDefault="0054259C" w:rsidP="0054259C">
      <w:pPr>
        <w:autoSpaceDE w:val="0"/>
        <w:autoSpaceDN w:val="0"/>
        <w:adjustRightInd w:val="0"/>
        <w:ind w:firstLine="709"/>
        <w:rPr>
          <w:rFonts w:ascii="Bookman Old Style" w:hAnsi="Bookman Old Style"/>
        </w:rPr>
      </w:pPr>
      <w:r w:rsidRPr="00EC0D4A">
        <w:rPr>
          <w:rFonts w:ascii="Bookman Old Style" w:hAnsi="Bookman Old Style"/>
        </w:rPr>
        <w:lastRenderedPageBreak/>
        <w:t xml:space="preserve">L’appuntamento era alle 10,30, per la S. Messa celebrata da don Giampaolo. Per l’occasione </w:t>
      </w:r>
      <w:r>
        <w:rPr>
          <w:rFonts w:ascii="Bookman Old Style" w:hAnsi="Bookman Old Style"/>
        </w:rPr>
        <w:t>sono</w:t>
      </w:r>
      <w:r w:rsidRPr="00EC0D4A">
        <w:rPr>
          <w:rFonts w:ascii="Bookman Old Style" w:hAnsi="Bookman Old Style"/>
        </w:rPr>
        <w:t xml:space="preserve"> stat</w:t>
      </w:r>
      <w:r>
        <w:rPr>
          <w:rFonts w:ascii="Bookman Old Style" w:hAnsi="Bookman Old Style"/>
        </w:rPr>
        <w:t>i</w:t>
      </w:r>
      <w:r w:rsidRPr="00EC0D4A">
        <w:rPr>
          <w:rFonts w:ascii="Bookman Old Style" w:hAnsi="Bookman Old Style"/>
        </w:rPr>
        <w:t xml:space="preserve"> rispolverat</w:t>
      </w:r>
      <w:r>
        <w:rPr>
          <w:rFonts w:ascii="Bookman Old Style" w:hAnsi="Bookman Old Style"/>
        </w:rPr>
        <w:t>i</w:t>
      </w:r>
      <w:r w:rsidRPr="00EC0D4A">
        <w:rPr>
          <w:rFonts w:ascii="Bookman Old Style" w:hAnsi="Bookman Old Style"/>
        </w:rPr>
        <w:t xml:space="preserve"> una chitarra, un chitarrista e dei canti dell’epoca!</w:t>
      </w:r>
    </w:p>
    <w:p w:rsidR="0054259C" w:rsidRPr="00EC0D4A" w:rsidRDefault="0054259C" w:rsidP="0054259C">
      <w:pPr>
        <w:autoSpaceDE w:val="0"/>
        <w:autoSpaceDN w:val="0"/>
        <w:adjustRightInd w:val="0"/>
        <w:ind w:firstLine="709"/>
        <w:rPr>
          <w:rFonts w:ascii="Bookman Old Style" w:hAnsi="Bookman Old Style"/>
        </w:rPr>
      </w:pPr>
      <w:r w:rsidRPr="00EC0D4A">
        <w:rPr>
          <w:rFonts w:ascii="Bookman Old Style" w:hAnsi="Bookman Old Style"/>
        </w:rPr>
        <w:t>Finita la S. Messa ci siamo seduti ai tavoli per il pranzo, acquistato alla “Festa della Famiglia” che si teneva a Poggio, e abbiamo continuato a ricordare…</w:t>
      </w:r>
    </w:p>
    <w:p w:rsidR="0054259C" w:rsidRPr="00EC0D4A" w:rsidRDefault="0054259C" w:rsidP="0054259C">
      <w:pPr>
        <w:autoSpaceDE w:val="0"/>
        <w:autoSpaceDN w:val="0"/>
        <w:adjustRightInd w:val="0"/>
        <w:ind w:firstLine="709"/>
        <w:rPr>
          <w:rFonts w:ascii="Bookman Old Style" w:hAnsi="Bookman Old Style"/>
        </w:rPr>
      </w:pPr>
      <w:r w:rsidRPr="00EC0D4A">
        <w:rPr>
          <w:rFonts w:ascii="Bookman Old Style" w:hAnsi="Bookman Old Style"/>
        </w:rPr>
        <w:t>Don Giuseppe Ferretti, che non ha potuto essere presente perché in pellegrinaggio in Terra Santa, da là ha voluto mandare questa bella riflessione.</w:t>
      </w:r>
    </w:p>
    <w:p w:rsidR="0054259C" w:rsidRPr="00337588" w:rsidRDefault="0054259C" w:rsidP="0054259C">
      <w:pPr>
        <w:autoSpaceDE w:val="0"/>
        <w:autoSpaceDN w:val="0"/>
        <w:adjustRightInd w:val="0"/>
        <w:rPr>
          <w:rFonts w:ascii="Bookman Old Style" w:hAnsi="Bookman Old Style"/>
        </w:rPr>
      </w:pP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r>
      <w:r w:rsidRPr="00337588">
        <w:rPr>
          <w:rFonts w:ascii="Bookman Old Style" w:hAnsi="Bookman Old Style"/>
        </w:rPr>
        <w:tab/>
        <w:t xml:space="preserve">sr. Anna </w:t>
      </w:r>
    </w:p>
    <w:p w:rsidR="0054259C" w:rsidRPr="00600407" w:rsidRDefault="0054259C" w:rsidP="00AD7338">
      <w:pPr>
        <w:autoSpaceDE w:val="0"/>
        <w:autoSpaceDN w:val="0"/>
        <w:adjustRightInd w:val="0"/>
        <w:rPr>
          <w:rFonts w:ascii="Calibri" w:hAnsi="Calibri" w:cs="Calibri"/>
          <w:color w:val="FF0000"/>
          <w:sz w:val="22"/>
          <w:szCs w:val="22"/>
        </w:rPr>
      </w:pPr>
      <w:r w:rsidRPr="00D2419E">
        <w:rPr>
          <w:rFonts w:ascii="Calibri" w:hAnsi="Calibri" w:cs="Calibri"/>
          <w:sz w:val="22"/>
          <w:szCs w:val="22"/>
        </w:rPr>
        <w:t>Gerusalemme 25 aprile 2014</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Pace a voi tutti, amici e amiche di vecchia data.</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So che vi troverete il 1° maggio per ricordare un momento forte d’incontro, pregno di memoria e allora di</w:t>
      </w:r>
      <w:r w:rsidR="009059FE">
        <w:rPr>
          <w:rFonts w:ascii="Calibri" w:hAnsi="Calibri" w:cs="Calibri"/>
          <w:sz w:val="22"/>
          <w:szCs w:val="22"/>
        </w:rPr>
        <w:t xml:space="preserve"> </w:t>
      </w:r>
      <w:r w:rsidRPr="00D2419E">
        <w:rPr>
          <w:rFonts w:ascii="Calibri" w:hAnsi="Calibri" w:cs="Calibri"/>
          <w:sz w:val="22"/>
          <w:szCs w:val="22"/>
        </w:rPr>
        <w:t>potenzialità, che in ciascuno di noi hanno trovato varie forme di realizzazione.</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Io vi saluto da questa città, che nel 1970 fu la meta della mia vita: Gerusalemme. Ricordo che vi portai con</w:t>
      </w:r>
      <w:r w:rsidR="00600407">
        <w:rPr>
          <w:rFonts w:ascii="Calibri" w:hAnsi="Calibri" w:cs="Calibri"/>
          <w:sz w:val="22"/>
          <w:szCs w:val="22"/>
        </w:rPr>
        <w:t xml:space="preserve"> </w:t>
      </w:r>
      <w:r w:rsidRPr="00D2419E">
        <w:rPr>
          <w:rFonts w:ascii="Calibri" w:hAnsi="Calibri" w:cs="Calibri"/>
          <w:sz w:val="22"/>
          <w:szCs w:val="22"/>
        </w:rPr>
        <w:t>me in quel viaggio, che allora richiedeva diversi giorni di nave e che rendeva questa terra assai lontana e</w:t>
      </w:r>
      <w:r w:rsidR="00600407">
        <w:rPr>
          <w:rFonts w:ascii="Calibri" w:hAnsi="Calibri" w:cs="Calibri"/>
          <w:sz w:val="22"/>
          <w:szCs w:val="22"/>
        </w:rPr>
        <w:t xml:space="preserve"> </w:t>
      </w:r>
      <w:r w:rsidRPr="00D2419E">
        <w:rPr>
          <w:rFonts w:ascii="Calibri" w:hAnsi="Calibri" w:cs="Calibri"/>
          <w:sz w:val="22"/>
          <w:szCs w:val="22"/>
        </w:rPr>
        <w:t>orientale.</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So che è difficile oltrepassare l’immediato impatto della nostalgia e del ricordo per immergerci nel pensiero</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profondo forse allora intuibile ma non sufficientemente recepito e che per questo aveva un fascino proprio</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perché ci spingeva alla ricerca.</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Dopo tanti anni questo pensiero è emerso o è stato sepolto sotto la stratificazione delle diverse esperienze</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da noi fatte? A questa domanda vi è una risposta personale, che ciascuno dà, non si sente di dare oppure</w:t>
      </w:r>
      <w:r w:rsidR="00AD7338">
        <w:rPr>
          <w:rFonts w:ascii="Calibri" w:hAnsi="Calibri" w:cs="Calibri"/>
          <w:sz w:val="22"/>
          <w:szCs w:val="22"/>
        </w:rPr>
        <w:t xml:space="preserve"> </w:t>
      </w:r>
      <w:r w:rsidRPr="00D2419E">
        <w:rPr>
          <w:rFonts w:ascii="Calibri" w:hAnsi="Calibri" w:cs="Calibri"/>
          <w:sz w:val="22"/>
          <w:szCs w:val="22"/>
        </w:rPr>
        <w:t>neppure è più in grado di dare. Penso tuttavia che vi è anche una risposta a tutti comune, testimoniata dal</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fatto che avete espresso il desiderio di vedervi e ricordare. Spogliando questo incontro da tutto quanto lo</w:t>
      </w:r>
      <w:r w:rsidR="00AD7338">
        <w:rPr>
          <w:rFonts w:ascii="Calibri" w:hAnsi="Calibri" w:cs="Calibri"/>
          <w:sz w:val="22"/>
          <w:szCs w:val="22"/>
        </w:rPr>
        <w:t xml:space="preserve"> </w:t>
      </w:r>
      <w:r w:rsidRPr="00D2419E">
        <w:rPr>
          <w:rFonts w:ascii="Calibri" w:hAnsi="Calibri" w:cs="Calibri"/>
          <w:sz w:val="22"/>
          <w:szCs w:val="22"/>
        </w:rPr>
        <w:t>configura nelle sue forme esterne, ci si può chiedere quale sia il nucleo essenziale. Se vado a quel tempo</w:t>
      </w:r>
      <w:r w:rsidR="00AD7338">
        <w:rPr>
          <w:rFonts w:ascii="Calibri" w:hAnsi="Calibri" w:cs="Calibri"/>
          <w:sz w:val="22"/>
          <w:szCs w:val="22"/>
        </w:rPr>
        <w:t xml:space="preserve"> </w:t>
      </w:r>
      <w:r w:rsidRPr="00D2419E">
        <w:rPr>
          <w:rFonts w:ascii="Calibri" w:hAnsi="Calibri" w:cs="Calibri"/>
          <w:sz w:val="22"/>
          <w:szCs w:val="22"/>
        </w:rPr>
        <w:t>con una memoria, che spero purificata, mi sembra di coglierne la sorgente nell’energia di vivere una vita,</w:t>
      </w:r>
      <w:r w:rsidR="00AD7338">
        <w:rPr>
          <w:rFonts w:ascii="Calibri" w:hAnsi="Calibri" w:cs="Calibri"/>
          <w:sz w:val="22"/>
          <w:szCs w:val="22"/>
        </w:rPr>
        <w:t xml:space="preserve"> </w:t>
      </w:r>
      <w:r w:rsidRPr="00D2419E">
        <w:rPr>
          <w:rFonts w:ascii="Calibri" w:hAnsi="Calibri" w:cs="Calibri"/>
          <w:sz w:val="22"/>
          <w:szCs w:val="22"/>
        </w:rPr>
        <w:t>che aveva un’intrinseca forza di espansione. Questa energia aveva trovato allora nell’essere cristiani la sua</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espressione sia nella ricerca di conoscere la Parola di Dio che nel sapersi donare in un utile servizio ai più</w:t>
      </w:r>
      <w:r w:rsidR="00AD7338">
        <w:rPr>
          <w:rFonts w:ascii="Calibri" w:hAnsi="Calibri" w:cs="Calibri"/>
          <w:sz w:val="22"/>
          <w:szCs w:val="22"/>
        </w:rPr>
        <w:t xml:space="preserve"> </w:t>
      </w:r>
      <w:r w:rsidRPr="00D2419E">
        <w:rPr>
          <w:rFonts w:ascii="Calibri" w:hAnsi="Calibri" w:cs="Calibri"/>
          <w:sz w:val="22"/>
          <w:szCs w:val="22"/>
        </w:rPr>
        <w:t>piccoli e deboli. Che senso poteva avere vivere se non ci si espandeva beneficamente nell’accogliere la Parola</w:t>
      </w:r>
      <w:r w:rsidR="00600407">
        <w:rPr>
          <w:rFonts w:ascii="Calibri" w:hAnsi="Calibri" w:cs="Calibri"/>
          <w:sz w:val="22"/>
          <w:szCs w:val="22"/>
        </w:rPr>
        <w:t xml:space="preserve"> </w:t>
      </w:r>
      <w:r w:rsidRPr="00D2419E">
        <w:rPr>
          <w:rFonts w:ascii="Calibri" w:hAnsi="Calibri" w:cs="Calibri"/>
          <w:sz w:val="22"/>
          <w:szCs w:val="22"/>
        </w:rPr>
        <w:t>di Dio e nel lasciarsi intimamente permeare da essa e non si diventava dono ai più deboli e diseredati?</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Questa tensione di vita trovò allora un ideale affascinante in Francesco d’Assisi, che si espresse nel canto la</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sera del nostro ritorno da Assisi, attorno al caminetto.</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Il tempo è passato e ha purificato la nostra memoria: ciascuno di noi è andato per la strada a lui segnata</w:t>
      </w:r>
      <w:r w:rsidR="00AD7338">
        <w:rPr>
          <w:rFonts w:ascii="Calibri" w:hAnsi="Calibri" w:cs="Calibri"/>
          <w:sz w:val="22"/>
          <w:szCs w:val="22"/>
        </w:rPr>
        <w:t xml:space="preserve"> </w:t>
      </w:r>
      <w:r w:rsidRPr="00D2419E">
        <w:rPr>
          <w:rFonts w:ascii="Calibri" w:hAnsi="Calibri" w:cs="Calibri"/>
          <w:sz w:val="22"/>
          <w:szCs w:val="22"/>
        </w:rPr>
        <w:t>nella sua vita e ha trovato altri compagni e compagne di viaggio … Qualcuno si è incamminato per il grande</w:t>
      </w:r>
      <w:r w:rsidR="00AD7338">
        <w:rPr>
          <w:rFonts w:ascii="Calibri" w:hAnsi="Calibri" w:cs="Calibri"/>
          <w:sz w:val="22"/>
          <w:szCs w:val="22"/>
        </w:rPr>
        <w:t xml:space="preserve"> </w:t>
      </w:r>
      <w:r w:rsidRPr="00D2419E">
        <w:rPr>
          <w:rFonts w:ascii="Calibri" w:hAnsi="Calibri" w:cs="Calibri"/>
          <w:sz w:val="22"/>
          <w:szCs w:val="22"/>
        </w:rPr>
        <w:t>viaggio.</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Ecco è giunta ormai la sera, si distendono le ombre sul giorno che affievolisce le sue luci, ma nuove luci si</w:t>
      </w:r>
      <w:r w:rsidR="00AD7338">
        <w:rPr>
          <w:rFonts w:ascii="Calibri" w:hAnsi="Calibri" w:cs="Calibri"/>
          <w:sz w:val="22"/>
          <w:szCs w:val="22"/>
        </w:rPr>
        <w:t xml:space="preserve"> </w:t>
      </w:r>
      <w:r w:rsidRPr="00D2419E">
        <w:rPr>
          <w:rFonts w:ascii="Calibri" w:hAnsi="Calibri" w:cs="Calibri"/>
          <w:sz w:val="22"/>
          <w:szCs w:val="22"/>
        </w:rPr>
        <w:t>accendono, apparentemente più tenui ma in realtà più intense e una p</w:t>
      </w:r>
      <w:r w:rsidR="00600407">
        <w:rPr>
          <w:rFonts w:ascii="Calibri" w:hAnsi="Calibri" w:cs="Calibri"/>
          <w:sz w:val="22"/>
          <w:szCs w:val="22"/>
        </w:rPr>
        <w:t>arola risuona sempre nuova: «Va’</w:t>
      </w:r>
      <w:r w:rsidR="00AD7338">
        <w:rPr>
          <w:rFonts w:ascii="Calibri" w:hAnsi="Calibri" w:cs="Calibri"/>
          <w:sz w:val="22"/>
          <w:szCs w:val="22"/>
        </w:rPr>
        <w:t xml:space="preserve"> </w:t>
      </w:r>
      <w:r w:rsidRPr="00D2419E">
        <w:rPr>
          <w:rFonts w:ascii="Calibri" w:hAnsi="Calibri" w:cs="Calibri"/>
          <w:sz w:val="22"/>
          <w:szCs w:val="22"/>
        </w:rPr>
        <w:t>Francesco e ripara la mia casa, come vedi va in rovina …».</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A tutte e a tutti, con affetto rinnovato giunga un saluto di pace da questa città antica e sempre nuova, la cui</w:t>
      </w:r>
    </w:p>
    <w:p w:rsidR="0054259C" w:rsidRPr="00D2419E" w:rsidRDefault="0054259C" w:rsidP="009059FE">
      <w:pPr>
        <w:autoSpaceDE w:val="0"/>
        <w:autoSpaceDN w:val="0"/>
        <w:adjustRightInd w:val="0"/>
        <w:rPr>
          <w:rFonts w:ascii="Calibri" w:hAnsi="Calibri" w:cs="Calibri"/>
          <w:sz w:val="22"/>
          <w:szCs w:val="22"/>
        </w:rPr>
      </w:pPr>
      <w:r w:rsidRPr="00D2419E">
        <w:rPr>
          <w:rFonts w:ascii="Calibri" w:hAnsi="Calibri" w:cs="Calibri"/>
          <w:sz w:val="22"/>
          <w:szCs w:val="22"/>
        </w:rPr>
        <w:t>sorte è quella di consumarsi nella Gerusalemme divina, quando questa si manifesterà.</w:t>
      </w:r>
    </w:p>
    <w:p w:rsidR="0054259C" w:rsidRPr="00D2419E" w:rsidRDefault="0054259C" w:rsidP="009059FE">
      <w:pPr>
        <w:ind w:left="5664" w:firstLine="708"/>
        <w:rPr>
          <w:rFonts w:ascii="Arial" w:hAnsi="Arial" w:cs="Arial"/>
          <w:sz w:val="18"/>
          <w:szCs w:val="18"/>
        </w:rPr>
      </w:pPr>
      <w:r>
        <w:rPr>
          <w:rFonts w:ascii="Calibri" w:hAnsi="Calibri" w:cs="Calibri"/>
          <w:sz w:val="22"/>
          <w:szCs w:val="22"/>
        </w:rPr>
        <w:t>d</w:t>
      </w:r>
      <w:r w:rsidRPr="00D2419E">
        <w:rPr>
          <w:rFonts w:ascii="Calibri" w:hAnsi="Calibri" w:cs="Calibri"/>
          <w:sz w:val="22"/>
          <w:szCs w:val="22"/>
        </w:rPr>
        <w:t>on Giuseppe Ferretti</w:t>
      </w:r>
    </w:p>
    <w:p w:rsidR="0054259C" w:rsidRPr="00BE6389" w:rsidRDefault="0054259C" w:rsidP="0054259C">
      <w:pPr>
        <w:jc w:val="center"/>
        <w:rPr>
          <w:sz w:val="24"/>
          <w:szCs w:val="24"/>
        </w:rPr>
      </w:pPr>
      <w:r w:rsidRPr="00BE6389">
        <w:rPr>
          <w:sz w:val="24"/>
          <w:szCs w:val="24"/>
        </w:rPr>
        <w:t>* * *</w:t>
      </w:r>
    </w:p>
    <w:p w:rsidR="0054259C" w:rsidRPr="00555E68" w:rsidRDefault="0054259C" w:rsidP="00555E68">
      <w:pPr>
        <w:jc w:val="right"/>
        <w:rPr>
          <w:rFonts w:ascii="Copperplate Gothic Bold" w:hAnsi="Copperplate Gothic Bold" w:cs="Arial"/>
          <w:sz w:val="28"/>
          <w:szCs w:val="28"/>
        </w:rPr>
      </w:pPr>
      <w:r w:rsidRPr="00EC0D4A">
        <w:rPr>
          <w:rFonts w:ascii="Copperplate Gothic Bold" w:hAnsi="Copperplate Gothic Bold" w:cs="Arial"/>
          <w:sz w:val="28"/>
          <w:szCs w:val="28"/>
        </w:rPr>
        <w:t>LAGRIMONE</w:t>
      </w:r>
    </w:p>
    <w:p w:rsidR="0054259C" w:rsidRPr="001F1ADC" w:rsidRDefault="0054259C" w:rsidP="0054259C">
      <w:pPr>
        <w:rPr>
          <w:rFonts w:asciiTheme="minorHAnsi" w:hAnsiTheme="minorHAnsi"/>
          <w:sz w:val="22"/>
          <w:szCs w:val="22"/>
        </w:rPr>
      </w:pPr>
      <w:r w:rsidRPr="001F1ADC">
        <w:rPr>
          <w:rFonts w:asciiTheme="minorHAnsi" w:hAnsiTheme="minorHAnsi"/>
          <w:sz w:val="22"/>
          <w:szCs w:val="22"/>
        </w:rPr>
        <w:tab/>
        <w:t>Carissima suor Anna e tutte,</w:t>
      </w:r>
    </w:p>
    <w:p w:rsidR="0054259C" w:rsidRPr="001F1ADC" w:rsidRDefault="0054259C" w:rsidP="0054259C">
      <w:pPr>
        <w:rPr>
          <w:rFonts w:asciiTheme="minorHAnsi" w:hAnsiTheme="minorHAnsi"/>
          <w:sz w:val="22"/>
          <w:szCs w:val="22"/>
        </w:rPr>
      </w:pPr>
      <w:r w:rsidRPr="001F1ADC">
        <w:rPr>
          <w:rFonts w:asciiTheme="minorHAnsi" w:hAnsiTheme="minorHAnsi"/>
          <w:sz w:val="22"/>
          <w:szCs w:val="22"/>
        </w:rPr>
        <w:tab/>
        <w:t>quanta gioia mi dona il vostro Notiziario! È tutto oro colato. Neppure una parola è in più. Seguo anch’io la vostra lectio sul salmo 102 e contemplo il Buon Pastore con la pecorella che siete tutte voi.</w:t>
      </w:r>
    </w:p>
    <w:p w:rsidR="0054259C" w:rsidRPr="001F1ADC" w:rsidRDefault="0054259C" w:rsidP="0054259C">
      <w:pPr>
        <w:rPr>
          <w:rFonts w:asciiTheme="minorHAnsi" w:hAnsiTheme="minorHAnsi"/>
          <w:sz w:val="22"/>
          <w:szCs w:val="22"/>
        </w:rPr>
      </w:pPr>
      <w:r w:rsidRPr="001F1ADC">
        <w:rPr>
          <w:rFonts w:asciiTheme="minorHAnsi" w:hAnsiTheme="minorHAnsi"/>
          <w:sz w:val="22"/>
          <w:szCs w:val="22"/>
        </w:rPr>
        <w:tab/>
        <w:t xml:space="preserve">Il Buon Dio non ha bisogno di cose “eclatanti” per operare meraviglie. Basta pensare ad Ester che vince un concorso di bellezza davanti al re Assuero e </w:t>
      </w:r>
      <w:r w:rsidR="00600407">
        <w:rPr>
          <w:rFonts w:asciiTheme="minorHAnsi" w:hAnsiTheme="minorHAnsi"/>
          <w:sz w:val="22"/>
          <w:szCs w:val="22"/>
        </w:rPr>
        <w:t>a</w:t>
      </w:r>
      <w:r w:rsidRPr="001F1ADC">
        <w:rPr>
          <w:rFonts w:asciiTheme="minorHAnsi" w:hAnsiTheme="minorHAnsi"/>
          <w:sz w:val="22"/>
          <w:szCs w:val="22"/>
        </w:rPr>
        <w:t xml:space="preserve">i più potenti della terra e sconfigge il Nemico (il diavolo Aman), non Mardocheo, ma lei. </w:t>
      </w:r>
    </w:p>
    <w:p w:rsidR="0054259C" w:rsidRPr="001F1ADC" w:rsidRDefault="0054259C" w:rsidP="0054259C">
      <w:pPr>
        <w:rPr>
          <w:rFonts w:asciiTheme="minorHAnsi" w:hAnsiTheme="minorHAnsi"/>
          <w:sz w:val="22"/>
          <w:szCs w:val="22"/>
        </w:rPr>
      </w:pPr>
      <w:r w:rsidRPr="001F1ADC">
        <w:rPr>
          <w:rFonts w:asciiTheme="minorHAnsi" w:hAnsiTheme="minorHAnsi"/>
          <w:sz w:val="22"/>
          <w:szCs w:val="22"/>
        </w:rPr>
        <w:tab/>
        <w:t xml:space="preserve">Mi viene in mente un </w:t>
      </w:r>
      <w:r w:rsidRPr="001F1ADC">
        <w:rPr>
          <w:rFonts w:asciiTheme="minorHAnsi" w:hAnsiTheme="minorHAnsi"/>
          <w:i/>
          <w:sz w:val="22"/>
          <w:szCs w:val="22"/>
        </w:rPr>
        <w:t xml:space="preserve">midraš </w:t>
      </w:r>
      <w:r w:rsidRPr="001F1ADC">
        <w:rPr>
          <w:rFonts w:asciiTheme="minorHAnsi" w:hAnsiTheme="minorHAnsi"/>
          <w:sz w:val="22"/>
          <w:szCs w:val="22"/>
        </w:rPr>
        <w:t>ebraico che ho adattato a modo mio. Dunque: il Signore aveva deciso di fondare il mondo. Chiamò a raccolta i suoi ministri, cioè tutte le lettere dell’alfabeto. Sapendo che il Signore è buono e grande nell’amore, si presentò la lettera T, ma Lui fece la bocca storta: T significa tenerezza ma anche tradimento. Per non farla lunga, non gliene andava bene una. Si presentò la M tutta timida e titubante. Disse il Signore: “Beh, tutte le donne si chiamano Myriam, prendiamo la M”. E una donna chiamata Myriam, vergine, diede alla luce il Figlio di Dio. Mistero dei misteri! Vi piace?!</w:t>
      </w:r>
    </w:p>
    <w:p w:rsidR="0054259C" w:rsidRPr="001F1ADC" w:rsidRDefault="0054259C" w:rsidP="0054259C">
      <w:pPr>
        <w:rPr>
          <w:rFonts w:asciiTheme="minorHAnsi" w:hAnsiTheme="minorHAnsi"/>
          <w:sz w:val="22"/>
          <w:szCs w:val="22"/>
        </w:rPr>
      </w:pPr>
      <w:r w:rsidRPr="001F1ADC">
        <w:rPr>
          <w:rFonts w:asciiTheme="minorHAnsi" w:hAnsiTheme="minorHAnsi"/>
          <w:sz w:val="22"/>
          <w:szCs w:val="22"/>
        </w:rPr>
        <w:lastRenderedPageBreak/>
        <w:tab/>
        <w:t xml:space="preserve">Vero mistero dei misteri, la Vita scaturisce dalla tomba vuota. E dunque santa Pasqua a voi nuove Ester, nuove pecorelle del Buon Pastore. Auguri per quest’anno e non solo: </w:t>
      </w:r>
      <w:r w:rsidRPr="001F1ADC">
        <w:rPr>
          <w:rFonts w:asciiTheme="minorHAnsi" w:hAnsiTheme="minorHAnsi"/>
          <w:i/>
          <w:sz w:val="22"/>
          <w:szCs w:val="22"/>
        </w:rPr>
        <w:t>ad multos annos.</w:t>
      </w:r>
    </w:p>
    <w:p w:rsidR="0054259C" w:rsidRPr="001F1ADC" w:rsidRDefault="0054259C" w:rsidP="0054259C">
      <w:pPr>
        <w:rPr>
          <w:rFonts w:asciiTheme="minorHAnsi" w:hAnsiTheme="minorHAnsi"/>
          <w:sz w:val="22"/>
          <w:szCs w:val="22"/>
        </w:rPr>
      </w:pPr>
      <w:r w:rsidRPr="001F1ADC">
        <w:rPr>
          <w:rFonts w:asciiTheme="minorHAnsi" w:hAnsiTheme="minorHAnsi"/>
          <w:sz w:val="22"/>
          <w:szCs w:val="22"/>
        </w:rPr>
        <w:tab/>
        <w:t>Anch’io ricordo tutti i vostri incontri, dal 2013 in poi</w:t>
      </w:r>
      <w:r w:rsidR="00E724EF">
        <w:rPr>
          <w:rFonts w:asciiTheme="minorHAnsi" w:hAnsiTheme="minorHAnsi"/>
          <w:sz w:val="22"/>
          <w:szCs w:val="22"/>
        </w:rPr>
        <w:t>, cioè da quando ricevo il vostro Notiziario</w:t>
      </w:r>
      <w:r w:rsidRPr="001F1ADC">
        <w:rPr>
          <w:rFonts w:asciiTheme="minorHAnsi" w:hAnsiTheme="minorHAnsi"/>
          <w:sz w:val="22"/>
          <w:szCs w:val="22"/>
        </w:rPr>
        <w:t xml:space="preserve">. Non vorrei essere il </w:t>
      </w:r>
      <w:r w:rsidRPr="001F1ADC">
        <w:rPr>
          <w:rFonts w:asciiTheme="minorHAnsi" w:hAnsiTheme="minorHAnsi"/>
          <w:i/>
          <w:sz w:val="22"/>
          <w:szCs w:val="22"/>
        </w:rPr>
        <w:t>Laudatos temporis acti</w:t>
      </w:r>
      <w:r w:rsidRPr="001F1ADC">
        <w:rPr>
          <w:rFonts w:asciiTheme="minorHAnsi" w:hAnsiTheme="minorHAnsi"/>
          <w:sz w:val="22"/>
          <w:szCs w:val="22"/>
        </w:rPr>
        <w:t>, ma quanta nostalgia! Quanta! Mia carissima Isabella! Auguri per una santa Pasqua a te, alla tua mamma, a tua sorella, a don Giampaolo, a tutto il mondo.</w:t>
      </w:r>
    </w:p>
    <w:p w:rsidR="001B1F02" w:rsidRDefault="0054259C" w:rsidP="00555E68">
      <w:r w:rsidRPr="001F1ADC">
        <w:rPr>
          <w:rFonts w:asciiTheme="minorHAnsi" w:hAnsiTheme="minorHAnsi"/>
          <w:sz w:val="22"/>
          <w:szCs w:val="22"/>
        </w:rPr>
        <w:tab/>
        <w:t>Grande mistero la Pasqua. Da una tomba vuota è sorta la Vita, questa Vita vera ed eterna. Ciao.</w:t>
      </w:r>
      <w:r w:rsidRPr="001F1ADC">
        <w:rPr>
          <w:rFonts w:asciiTheme="minorHAnsi" w:hAnsiTheme="minorHAnsi"/>
          <w:sz w:val="22"/>
          <w:szCs w:val="22"/>
        </w:rPr>
        <w:tab/>
      </w:r>
      <w:r w:rsidRPr="001F1ADC">
        <w:rPr>
          <w:rFonts w:asciiTheme="minorHAnsi" w:hAnsiTheme="minorHAnsi"/>
          <w:sz w:val="22"/>
          <w:szCs w:val="22"/>
        </w:rPr>
        <w:tab/>
      </w:r>
      <w:r w:rsidRPr="001F1ADC">
        <w:rPr>
          <w:rFonts w:asciiTheme="minorHAnsi" w:hAnsiTheme="minorHAnsi"/>
          <w:sz w:val="22"/>
          <w:szCs w:val="22"/>
        </w:rPr>
        <w:tab/>
      </w:r>
      <w:r w:rsidRPr="001F1ADC">
        <w:rPr>
          <w:rFonts w:asciiTheme="minorHAnsi" w:hAnsiTheme="minorHAnsi"/>
          <w:sz w:val="22"/>
          <w:szCs w:val="22"/>
        </w:rPr>
        <w:tab/>
      </w:r>
      <w:r w:rsidRPr="001F1ADC">
        <w:rPr>
          <w:rFonts w:asciiTheme="minorHAnsi" w:hAnsiTheme="minorHAnsi"/>
          <w:sz w:val="22"/>
          <w:szCs w:val="22"/>
        </w:rPr>
        <w:tab/>
      </w:r>
      <w:r w:rsidRPr="001F1AD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F1ADC">
        <w:rPr>
          <w:rFonts w:asciiTheme="minorHAnsi" w:hAnsiTheme="minorHAnsi"/>
          <w:sz w:val="22"/>
          <w:szCs w:val="22"/>
        </w:rPr>
        <w:t xml:space="preserve">suor Pia e sorelle tutte </w:t>
      </w:r>
    </w:p>
    <w:sectPr w:rsidR="001B1F02" w:rsidSect="004A699B">
      <w:headerReference w:type="even" r:id="rId40"/>
      <w:headerReference w:type="default" r:id="rId41"/>
      <w:footerReference w:type="even" r:id="rId42"/>
      <w:footerReference w:type="default" r:id="rId43"/>
      <w:headerReference w:type="first" r:id="rId44"/>
      <w:footerReference w:type="first" r:id="rId45"/>
      <w:pgSz w:w="11906" w:h="16838"/>
      <w:pgMar w:top="1417" w:right="1134"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D1" w:rsidRDefault="004525D1" w:rsidP="002D13CA">
      <w:r>
        <w:separator/>
      </w:r>
    </w:p>
  </w:endnote>
  <w:endnote w:type="continuationSeparator" w:id="1">
    <w:p w:rsidR="004525D1" w:rsidRDefault="004525D1" w:rsidP="002D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2F" w:rsidRDefault="001F162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641"/>
      <w:docPartObj>
        <w:docPartGallery w:val="Page Numbers (Bottom of Page)"/>
        <w:docPartUnique/>
      </w:docPartObj>
    </w:sdtPr>
    <w:sdtEndPr>
      <w:rPr>
        <w:sz w:val="18"/>
        <w:szCs w:val="18"/>
      </w:rPr>
    </w:sdtEndPr>
    <w:sdtContent>
      <w:p w:rsidR="001F162F" w:rsidRPr="00766B4E" w:rsidRDefault="00E17938">
        <w:pPr>
          <w:pStyle w:val="Pidipagina"/>
          <w:jc w:val="right"/>
          <w:rPr>
            <w:sz w:val="18"/>
            <w:szCs w:val="18"/>
          </w:rPr>
        </w:pPr>
        <w:r w:rsidRPr="00766B4E">
          <w:rPr>
            <w:sz w:val="18"/>
            <w:szCs w:val="18"/>
          </w:rPr>
          <w:fldChar w:fldCharType="begin"/>
        </w:r>
        <w:r w:rsidR="001F162F" w:rsidRPr="00766B4E">
          <w:rPr>
            <w:sz w:val="18"/>
            <w:szCs w:val="18"/>
          </w:rPr>
          <w:instrText xml:space="preserve"> PAGE   \* MERGEFORMAT </w:instrText>
        </w:r>
        <w:r w:rsidRPr="00766B4E">
          <w:rPr>
            <w:sz w:val="18"/>
            <w:szCs w:val="18"/>
          </w:rPr>
          <w:fldChar w:fldCharType="separate"/>
        </w:r>
        <w:r w:rsidR="00785FC1">
          <w:rPr>
            <w:noProof/>
            <w:sz w:val="18"/>
            <w:szCs w:val="18"/>
          </w:rPr>
          <w:t>26</w:t>
        </w:r>
        <w:r w:rsidRPr="00766B4E">
          <w:rPr>
            <w:sz w:val="18"/>
            <w:szCs w:val="18"/>
          </w:rPr>
          <w:fldChar w:fldCharType="end"/>
        </w:r>
      </w:p>
    </w:sdtContent>
  </w:sdt>
  <w:p w:rsidR="001F162F" w:rsidRDefault="001F162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2F" w:rsidRDefault="001F16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D1" w:rsidRDefault="004525D1" w:rsidP="002D13CA">
      <w:r>
        <w:separator/>
      </w:r>
    </w:p>
  </w:footnote>
  <w:footnote w:type="continuationSeparator" w:id="1">
    <w:p w:rsidR="004525D1" w:rsidRDefault="004525D1" w:rsidP="002D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2F" w:rsidRDefault="001F162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2F" w:rsidRDefault="001F162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2F" w:rsidRDefault="001F162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8533"/>
    <w:multiLevelType w:val="singleLevel"/>
    <w:tmpl w:val="38B65C41"/>
    <w:lvl w:ilvl="0">
      <w:numFmt w:val="bullet"/>
      <w:lvlText w:val="*"/>
      <w:lvlJc w:val="left"/>
      <w:pPr>
        <w:tabs>
          <w:tab w:val="num" w:pos="216"/>
        </w:tabs>
      </w:pPr>
      <w:rPr>
        <w:rFonts w:ascii="Symbol" w:hAnsi="Symbol" w:cs="Symbol"/>
        <w:snapToGrid/>
        <w:sz w:val="22"/>
        <w:szCs w:val="22"/>
      </w:rPr>
    </w:lvl>
  </w:abstractNum>
  <w:abstractNum w:abstractNumId="1">
    <w:nsid w:val="02B98E85"/>
    <w:multiLevelType w:val="singleLevel"/>
    <w:tmpl w:val="49043049"/>
    <w:lvl w:ilvl="0">
      <w:start w:val="1"/>
      <w:numFmt w:val="decimal"/>
      <w:lvlText w:val="%1."/>
      <w:lvlJc w:val="left"/>
      <w:pPr>
        <w:tabs>
          <w:tab w:val="num" w:pos="360"/>
        </w:tabs>
        <w:ind w:left="72" w:hanging="72"/>
      </w:pPr>
      <w:rPr>
        <w:rFonts w:ascii="Garamond" w:hAnsi="Garamond" w:cs="Garamond"/>
        <w:snapToGrid/>
        <w:spacing w:val="11"/>
        <w:sz w:val="24"/>
        <w:szCs w:val="24"/>
      </w:rPr>
    </w:lvl>
  </w:abstractNum>
  <w:abstractNum w:abstractNumId="2">
    <w:nsid w:val="066F7BBB"/>
    <w:multiLevelType w:val="singleLevel"/>
    <w:tmpl w:val="3E078DC3"/>
    <w:lvl w:ilvl="0">
      <w:start w:val="3"/>
      <w:numFmt w:val="decimal"/>
      <w:lvlText w:val="%1."/>
      <w:lvlJc w:val="left"/>
      <w:pPr>
        <w:tabs>
          <w:tab w:val="num" w:pos="360"/>
        </w:tabs>
      </w:pPr>
      <w:rPr>
        <w:snapToGrid/>
        <w:spacing w:val="17"/>
        <w:sz w:val="22"/>
        <w:szCs w:val="22"/>
      </w:rPr>
    </w:lvl>
  </w:abstractNum>
  <w:abstractNum w:abstractNumId="3">
    <w:nsid w:val="07CF30EC"/>
    <w:multiLevelType w:val="hybridMultilevel"/>
    <w:tmpl w:val="FDE6FA3C"/>
    <w:lvl w:ilvl="0" w:tplc="0BF882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76064E"/>
    <w:multiLevelType w:val="hybridMultilevel"/>
    <w:tmpl w:val="682CD9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C4F6AF4"/>
    <w:multiLevelType w:val="hybridMultilevel"/>
    <w:tmpl w:val="8D186F78"/>
    <w:lvl w:ilvl="0" w:tplc="7B0C093C">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A21F5B"/>
    <w:multiLevelType w:val="hybridMultilevel"/>
    <w:tmpl w:val="BB60FC7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EF4082"/>
    <w:multiLevelType w:val="hybridMultilevel"/>
    <w:tmpl w:val="A2620F74"/>
    <w:lvl w:ilvl="0" w:tplc="EF2853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AE3EB7"/>
    <w:multiLevelType w:val="hybridMultilevel"/>
    <w:tmpl w:val="45CC31C6"/>
    <w:lvl w:ilvl="0" w:tplc="64AED74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4D3B93"/>
    <w:multiLevelType w:val="hybridMultilevel"/>
    <w:tmpl w:val="BACCCA9E"/>
    <w:lvl w:ilvl="0" w:tplc="C93EE7B4">
      <w:start w:val="1"/>
      <w:numFmt w:val="decimal"/>
      <w:lvlText w:val="%1)"/>
      <w:lvlJc w:val="left"/>
      <w:pPr>
        <w:ind w:left="720" w:hanging="360"/>
      </w:pPr>
      <w:rPr>
        <w:rFonts w:ascii="Bookman Old Style" w:eastAsia="Times New Roman" w:hAnsi="Bookman Old Styl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E42014"/>
    <w:multiLevelType w:val="singleLevel"/>
    <w:tmpl w:val="9C8EA486"/>
    <w:lvl w:ilvl="0">
      <w:numFmt w:val="bullet"/>
      <w:lvlText w:val="-"/>
      <w:lvlJc w:val="left"/>
      <w:pPr>
        <w:tabs>
          <w:tab w:val="num" w:pos="360"/>
        </w:tabs>
        <w:ind w:left="360" w:hanging="360"/>
      </w:pPr>
      <w:rPr>
        <w:rFonts w:hint="default"/>
      </w:rPr>
    </w:lvl>
  </w:abstractNum>
  <w:abstractNum w:abstractNumId="11">
    <w:nsid w:val="30427F69"/>
    <w:multiLevelType w:val="hybridMultilevel"/>
    <w:tmpl w:val="4E1E4FA8"/>
    <w:lvl w:ilvl="0" w:tplc="64AED74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6C1C01"/>
    <w:multiLevelType w:val="hybridMultilevel"/>
    <w:tmpl w:val="788AADD8"/>
    <w:lvl w:ilvl="0" w:tplc="4E0A34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B31629"/>
    <w:multiLevelType w:val="hybridMultilevel"/>
    <w:tmpl w:val="0C6A9FA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4C255B"/>
    <w:multiLevelType w:val="singleLevel"/>
    <w:tmpl w:val="9C8EA486"/>
    <w:lvl w:ilvl="0">
      <w:numFmt w:val="bullet"/>
      <w:lvlText w:val="-"/>
      <w:lvlJc w:val="left"/>
      <w:pPr>
        <w:tabs>
          <w:tab w:val="num" w:pos="360"/>
        </w:tabs>
        <w:ind w:left="360" w:hanging="360"/>
      </w:pPr>
      <w:rPr>
        <w:rFonts w:hint="default"/>
      </w:rPr>
    </w:lvl>
  </w:abstractNum>
  <w:abstractNum w:abstractNumId="15">
    <w:nsid w:val="392C1C20"/>
    <w:multiLevelType w:val="hybridMultilevel"/>
    <w:tmpl w:val="8E108EDA"/>
    <w:lvl w:ilvl="0" w:tplc="04BE652A">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B7C1719"/>
    <w:multiLevelType w:val="hybridMultilevel"/>
    <w:tmpl w:val="6F044B4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B50B9A"/>
    <w:multiLevelType w:val="hybridMultilevel"/>
    <w:tmpl w:val="E44247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F4E07C9"/>
    <w:multiLevelType w:val="hybridMultilevel"/>
    <w:tmpl w:val="5B8A2A98"/>
    <w:lvl w:ilvl="0" w:tplc="EDE64B4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619432DA"/>
    <w:multiLevelType w:val="hybridMultilevel"/>
    <w:tmpl w:val="F52C265A"/>
    <w:lvl w:ilvl="0" w:tplc="D3561F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914EF9"/>
    <w:multiLevelType w:val="hybridMultilevel"/>
    <w:tmpl w:val="CDF6DFE0"/>
    <w:lvl w:ilvl="0" w:tplc="65B073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D67A84"/>
    <w:multiLevelType w:val="hybridMultilevel"/>
    <w:tmpl w:val="4C1076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3D22F9"/>
    <w:multiLevelType w:val="hybridMultilevel"/>
    <w:tmpl w:val="9228B648"/>
    <w:lvl w:ilvl="0" w:tplc="439624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F9C0C73"/>
    <w:multiLevelType w:val="hybridMultilevel"/>
    <w:tmpl w:val="B1CEC83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7CA525C"/>
    <w:multiLevelType w:val="hybridMultilevel"/>
    <w:tmpl w:val="7CFC3C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8E54E49"/>
    <w:multiLevelType w:val="hybridMultilevel"/>
    <w:tmpl w:val="EA9C0292"/>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20"/>
  </w:num>
  <w:num w:numId="5">
    <w:abstractNumId w:val="14"/>
  </w:num>
  <w:num w:numId="6">
    <w:abstractNumId w:val="10"/>
  </w:num>
  <w:num w:numId="7">
    <w:abstractNumId w:val="12"/>
  </w:num>
  <w:num w:numId="8">
    <w:abstractNumId w:val="5"/>
  </w:num>
  <w:num w:numId="9">
    <w:abstractNumId w:val="7"/>
  </w:num>
  <w:num w:numId="10">
    <w:abstractNumId w:val="3"/>
  </w:num>
  <w:num w:numId="11">
    <w:abstractNumId w:val="19"/>
  </w:num>
  <w:num w:numId="12">
    <w:abstractNumId w:val="22"/>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
    <w:lvlOverride w:ilvl="0">
      <w:lvl w:ilvl="0">
        <w:numFmt w:val="decimal"/>
        <w:lvlText w:val="%1."/>
        <w:lvlJc w:val="left"/>
        <w:pPr>
          <w:tabs>
            <w:tab w:val="num" w:pos="288"/>
          </w:tabs>
        </w:pPr>
        <w:rPr>
          <w:rFonts w:ascii="Garamond" w:hAnsi="Garamond" w:cs="Garamond"/>
          <w:snapToGrid/>
          <w:spacing w:val="7"/>
          <w:sz w:val="24"/>
          <w:szCs w:val="24"/>
        </w:rPr>
      </w:lvl>
    </w:lvlOverride>
  </w:num>
  <w:num w:numId="17">
    <w:abstractNumId w:val="2"/>
  </w:num>
  <w:num w:numId="18">
    <w:abstractNumId w:val="2"/>
    <w:lvlOverride w:ilvl="0">
      <w:lvl w:ilvl="0">
        <w:numFmt w:val="decimal"/>
        <w:lvlText w:val="%1."/>
        <w:lvlJc w:val="left"/>
        <w:pPr>
          <w:tabs>
            <w:tab w:val="num" w:pos="288"/>
          </w:tabs>
        </w:pPr>
        <w:rPr>
          <w:snapToGrid/>
          <w:spacing w:val="12"/>
          <w:sz w:val="22"/>
          <w:szCs w:val="22"/>
        </w:rPr>
      </w:lvl>
    </w:lvlOverride>
  </w:num>
  <w:num w:numId="19">
    <w:abstractNumId w:val="0"/>
  </w:num>
  <w:num w:numId="20">
    <w:abstractNumId w:val="6"/>
  </w:num>
  <w:num w:numId="21">
    <w:abstractNumId w:val="16"/>
  </w:num>
  <w:num w:numId="22">
    <w:abstractNumId w:val="23"/>
  </w:num>
  <w:num w:numId="23">
    <w:abstractNumId w:val="25"/>
  </w:num>
  <w:num w:numId="24">
    <w:abstractNumId w:val="13"/>
  </w:num>
  <w:num w:numId="25">
    <w:abstractNumId w:val="17"/>
  </w:num>
  <w:num w:numId="26">
    <w:abstractNumId w:val="4"/>
  </w:num>
  <w:num w:numId="27">
    <w:abstractNumId w:val="2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E396F"/>
    <w:rsid w:val="0001179E"/>
    <w:rsid w:val="00012BA3"/>
    <w:rsid w:val="000417A1"/>
    <w:rsid w:val="000542E6"/>
    <w:rsid w:val="00063D7A"/>
    <w:rsid w:val="000B3D4A"/>
    <w:rsid w:val="000B45E1"/>
    <w:rsid w:val="000B614E"/>
    <w:rsid w:val="000E5CCA"/>
    <w:rsid w:val="001336AA"/>
    <w:rsid w:val="00155B35"/>
    <w:rsid w:val="001B1F02"/>
    <w:rsid w:val="001F162F"/>
    <w:rsid w:val="001F1ADC"/>
    <w:rsid w:val="0028192D"/>
    <w:rsid w:val="002A439B"/>
    <w:rsid w:val="002C03D3"/>
    <w:rsid w:val="002D13CA"/>
    <w:rsid w:val="002F317D"/>
    <w:rsid w:val="0030656B"/>
    <w:rsid w:val="00324C08"/>
    <w:rsid w:val="00337588"/>
    <w:rsid w:val="003722D7"/>
    <w:rsid w:val="00382284"/>
    <w:rsid w:val="003D63EB"/>
    <w:rsid w:val="00402E12"/>
    <w:rsid w:val="004525D1"/>
    <w:rsid w:val="00454F90"/>
    <w:rsid w:val="00496AF7"/>
    <w:rsid w:val="004A699B"/>
    <w:rsid w:val="0054259C"/>
    <w:rsid w:val="0055300A"/>
    <w:rsid w:val="00555E68"/>
    <w:rsid w:val="005A428B"/>
    <w:rsid w:val="00600407"/>
    <w:rsid w:val="006034CC"/>
    <w:rsid w:val="0065260C"/>
    <w:rsid w:val="006A3F10"/>
    <w:rsid w:val="006D13BE"/>
    <w:rsid w:val="00726D18"/>
    <w:rsid w:val="00736A64"/>
    <w:rsid w:val="0078222F"/>
    <w:rsid w:val="00785FC1"/>
    <w:rsid w:val="00806B0A"/>
    <w:rsid w:val="008257FB"/>
    <w:rsid w:val="00825AC4"/>
    <w:rsid w:val="00830F89"/>
    <w:rsid w:val="008717B7"/>
    <w:rsid w:val="00874DBC"/>
    <w:rsid w:val="008D3A61"/>
    <w:rsid w:val="00900A37"/>
    <w:rsid w:val="009059FE"/>
    <w:rsid w:val="009274F6"/>
    <w:rsid w:val="00947A0A"/>
    <w:rsid w:val="009E13B7"/>
    <w:rsid w:val="00A12B19"/>
    <w:rsid w:val="00A2619E"/>
    <w:rsid w:val="00A75A64"/>
    <w:rsid w:val="00A767E4"/>
    <w:rsid w:val="00A96F95"/>
    <w:rsid w:val="00AD7338"/>
    <w:rsid w:val="00B402C3"/>
    <w:rsid w:val="00B504F6"/>
    <w:rsid w:val="00BA4939"/>
    <w:rsid w:val="00BE6389"/>
    <w:rsid w:val="00C8178C"/>
    <w:rsid w:val="00C879D4"/>
    <w:rsid w:val="00D143AD"/>
    <w:rsid w:val="00D30554"/>
    <w:rsid w:val="00E1607B"/>
    <w:rsid w:val="00E17938"/>
    <w:rsid w:val="00E2694B"/>
    <w:rsid w:val="00E37EE5"/>
    <w:rsid w:val="00E61263"/>
    <w:rsid w:val="00E660D2"/>
    <w:rsid w:val="00E724EF"/>
    <w:rsid w:val="00EC0D4A"/>
    <w:rsid w:val="00EC7617"/>
    <w:rsid w:val="00EE396F"/>
    <w:rsid w:val="00EE48B4"/>
    <w:rsid w:val="00F23A84"/>
    <w:rsid w:val="00F26CC1"/>
    <w:rsid w:val="00F47AAE"/>
    <w:rsid w:val="00F667DA"/>
    <w:rsid w:val="00F856E8"/>
    <w:rsid w:val="00FD23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96F"/>
  </w:style>
  <w:style w:type="paragraph" w:styleId="Titolo1">
    <w:name w:val="heading 1"/>
    <w:basedOn w:val="Normale"/>
    <w:next w:val="Normale"/>
    <w:link w:val="Titolo1Carattere"/>
    <w:qFormat/>
    <w:rsid w:val="000B3D4A"/>
    <w:pPr>
      <w:keepNext/>
      <w:outlineLvl w:val="0"/>
    </w:pPr>
    <w:rPr>
      <w:i/>
      <w:sz w:val="24"/>
    </w:rPr>
  </w:style>
  <w:style w:type="paragraph" w:styleId="Titolo2">
    <w:name w:val="heading 2"/>
    <w:basedOn w:val="Normale"/>
    <w:next w:val="Normale"/>
    <w:link w:val="Titolo2Carattere"/>
    <w:uiPriority w:val="9"/>
    <w:semiHidden/>
    <w:unhideWhenUsed/>
    <w:qFormat/>
    <w:rsid w:val="000B3D4A"/>
    <w:pPr>
      <w:keepNext/>
      <w:spacing w:before="240" w:after="60" w:line="276" w:lineRule="auto"/>
      <w:outlineLvl w:val="1"/>
    </w:pPr>
    <w:rPr>
      <w:rFonts w:ascii="Cambria" w:hAnsi="Cambria"/>
      <w:b/>
      <w:bCs/>
      <w:i/>
      <w:iCs/>
      <w:sz w:val="28"/>
      <w:szCs w:val="28"/>
    </w:rPr>
  </w:style>
  <w:style w:type="paragraph" w:styleId="Titolo7">
    <w:name w:val="heading 7"/>
    <w:basedOn w:val="Normale"/>
    <w:next w:val="Normale"/>
    <w:link w:val="Titolo7Carattere"/>
    <w:qFormat/>
    <w:rsid w:val="000B3D4A"/>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3D4A"/>
    <w:rPr>
      <w:i/>
      <w:sz w:val="24"/>
    </w:rPr>
  </w:style>
  <w:style w:type="character" w:customStyle="1" w:styleId="Titolo2Carattere">
    <w:name w:val="Titolo 2 Carattere"/>
    <w:basedOn w:val="Carpredefinitoparagrafo"/>
    <w:link w:val="Titolo2"/>
    <w:uiPriority w:val="9"/>
    <w:semiHidden/>
    <w:rsid w:val="000B3D4A"/>
    <w:rPr>
      <w:rFonts w:ascii="Cambria" w:hAnsi="Cambria"/>
      <w:b/>
      <w:bCs/>
      <w:i/>
      <w:iCs/>
      <w:sz w:val="28"/>
      <w:szCs w:val="28"/>
    </w:rPr>
  </w:style>
  <w:style w:type="character" w:customStyle="1" w:styleId="Titolo7Carattere">
    <w:name w:val="Titolo 7 Carattere"/>
    <w:basedOn w:val="Carpredefinitoparagrafo"/>
    <w:link w:val="Titolo7"/>
    <w:rsid w:val="000B3D4A"/>
    <w:rPr>
      <w:sz w:val="24"/>
      <w:szCs w:val="24"/>
    </w:rPr>
  </w:style>
  <w:style w:type="paragraph" w:styleId="Titolo">
    <w:name w:val="Title"/>
    <w:basedOn w:val="Normale"/>
    <w:link w:val="TitoloCarattere"/>
    <w:uiPriority w:val="10"/>
    <w:qFormat/>
    <w:rsid w:val="000B3D4A"/>
    <w:pPr>
      <w:jc w:val="center"/>
    </w:pPr>
    <w:rPr>
      <w:sz w:val="24"/>
    </w:rPr>
  </w:style>
  <w:style w:type="character" w:customStyle="1" w:styleId="TitoloCarattere">
    <w:name w:val="Titolo Carattere"/>
    <w:basedOn w:val="Carpredefinitoparagrafo"/>
    <w:link w:val="Titolo"/>
    <w:uiPriority w:val="10"/>
    <w:rsid w:val="000B3D4A"/>
    <w:rPr>
      <w:sz w:val="24"/>
    </w:rPr>
  </w:style>
  <w:style w:type="character" w:styleId="Enfasigrassetto">
    <w:name w:val="Strong"/>
    <w:basedOn w:val="Carpredefinitoparagrafo"/>
    <w:uiPriority w:val="22"/>
    <w:qFormat/>
    <w:rsid w:val="000B3D4A"/>
    <w:rPr>
      <w:b/>
      <w:bCs/>
    </w:rPr>
  </w:style>
  <w:style w:type="character" w:styleId="Enfasicorsivo">
    <w:name w:val="Emphasis"/>
    <w:basedOn w:val="Carpredefinitoparagrafo"/>
    <w:uiPriority w:val="20"/>
    <w:qFormat/>
    <w:rsid w:val="000B3D4A"/>
    <w:rPr>
      <w:i/>
      <w:iCs/>
    </w:rPr>
  </w:style>
  <w:style w:type="paragraph" w:styleId="Paragrafoelenco">
    <w:name w:val="List Paragraph"/>
    <w:basedOn w:val="Normale"/>
    <w:uiPriority w:val="34"/>
    <w:qFormat/>
    <w:rsid w:val="000B3D4A"/>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rsid w:val="00EE396F"/>
    <w:rPr>
      <w:color w:val="0000FF"/>
      <w:u w:val="single"/>
    </w:rPr>
  </w:style>
  <w:style w:type="paragraph" w:styleId="NormaleWeb">
    <w:name w:val="Normal (Web)"/>
    <w:basedOn w:val="Normale"/>
    <w:uiPriority w:val="99"/>
    <w:rsid w:val="00EE396F"/>
    <w:pPr>
      <w:spacing w:before="100" w:beforeAutospacing="1" w:after="100" w:afterAutospacing="1"/>
    </w:pPr>
    <w:rPr>
      <w:sz w:val="24"/>
      <w:szCs w:val="24"/>
    </w:rPr>
  </w:style>
  <w:style w:type="character" w:customStyle="1" w:styleId="abody2">
    <w:name w:val="abody2"/>
    <w:basedOn w:val="Carpredefinitoparagrafo"/>
    <w:rsid w:val="00EE396F"/>
    <w:rPr>
      <w:rFonts w:ascii="Arial" w:hAnsi="Arial" w:cs="Arial" w:hint="default"/>
      <w:color w:val="000000"/>
      <w:sz w:val="24"/>
      <w:szCs w:val="24"/>
    </w:rPr>
  </w:style>
  <w:style w:type="paragraph" w:styleId="Testonotaapidipagina">
    <w:name w:val="footnote text"/>
    <w:basedOn w:val="Normale"/>
    <w:link w:val="TestonotaapidipaginaCarattere"/>
    <w:semiHidden/>
    <w:rsid w:val="00EE396F"/>
  </w:style>
  <w:style w:type="character" w:customStyle="1" w:styleId="TestonotaapidipaginaCarattere">
    <w:name w:val="Testo nota a piè di pagina Carattere"/>
    <w:basedOn w:val="Carpredefinitoparagrafo"/>
    <w:link w:val="Testonotaapidipagina"/>
    <w:semiHidden/>
    <w:rsid w:val="00EE396F"/>
  </w:style>
  <w:style w:type="character" w:styleId="Rimandonotaapidipagina">
    <w:name w:val="footnote reference"/>
    <w:semiHidden/>
    <w:rsid w:val="00EE396F"/>
    <w:rPr>
      <w:vertAlign w:val="superscript"/>
    </w:rPr>
  </w:style>
  <w:style w:type="paragraph" w:styleId="Corpodeltesto">
    <w:name w:val="Body Text"/>
    <w:basedOn w:val="Normale"/>
    <w:link w:val="CorpodeltestoCarattere"/>
    <w:rsid w:val="00EE396F"/>
    <w:rPr>
      <w:sz w:val="24"/>
    </w:rPr>
  </w:style>
  <w:style w:type="character" w:customStyle="1" w:styleId="CorpodeltestoCarattere">
    <w:name w:val="Corpo del testo Carattere"/>
    <w:basedOn w:val="Carpredefinitoparagrafo"/>
    <w:link w:val="Corpodeltesto"/>
    <w:rsid w:val="00EE396F"/>
    <w:rPr>
      <w:sz w:val="24"/>
    </w:rPr>
  </w:style>
  <w:style w:type="character" w:customStyle="1" w:styleId="apple-converted-space">
    <w:name w:val="apple-converted-space"/>
    <w:basedOn w:val="Carpredefinitoparagrafo"/>
    <w:rsid w:val="00EE396F"/>
  </w:style>
  <w:style w:type="paragraph" w:styleId="Testofumetto">
    <w:name w:val="Balloon Text"/>
    <w:basedOn w:val="Normale"/>
    <w:link w:val="TestofumettoCarattere"/>
    <w:uiPriority w:val="99"/>
    <w:semiHidden/>
    <w:unhideWhenUsed/>
    <w:rsid w:val="00EE39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6F"/>
    <w:rPr>
      <w:rFonts w:ascii="Tahoma" w:hAnsi="Tahoma" w:cs="Tahoma"/>
      <w:sz w:val="16"/>
      <w:szCs w:val="16"/>
    </w:rPr>
  </w:style>
  <w:style w:type="character" w:customStyle="1" w:styleId="maintitle1">
    <w:name w:val="maintitle1"/>
    <w:basedOn w:val="Carpredefinitoparagrafo"/>
    <w:rsid w:val="00EE396F"/>
    <w:rPr>
      <w:rFonts w:ascii="Arial" w:hAnsi="Arial" w:cs="Arial" w:hint="default"/>
      <w:b/>
      <w:bCs/>
      <w:color w:val="000000"/>
      <w:sz w:val="33"/>
      <w:szCs w:val="33"/>
    </w:rPr>
  </w:style>
  <w:style w:type="character" w:customStyle="1" w:styleId="subtitle1">
    <w:name w:val="subtitle1"/>
    <w:basedOn w:val="Carpredefinitoparagrafo"/>
    <w:rsid w:val="00EE396F"/>
    <w:rPr>
      <w:rFonts w:ascii="Arial" w:hAnsi="Arial" w:cs="Arial" w:hint="default"/>
      <w:b w:val="0"/>
      <w:bCs w:val="0"/>
      <w:strike w:val="0"/>
      <w:dstrike w:val="0"/>
      <w:sz w:val="27"/>
      <w:szCs w:val="27"/>
      <w:u w:val="none"/>
      <w:effect w:val="none"/>
    </w:rPr>
  </w:style>
  <w:style w:type="paragraph" w:styleId="Intestazione">
    <w:name w:val="header"/>
    <w:basedOn w:val="Normale"/>
    <w:link w:val="IntestazioneCarattere"/>
    <w:uiPriority w:val="99"/>
    <w:semiHidden/>
    <w:unhideWhenUsed/>
    <w:rsid w:val="00EE396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E396F"/>
  </w:style>
  <w:style w:type="paragraph" w:styleId="Pidipagina">
    <w:name w:val="footer"/>
    <w:basedOn w:val="Normale"/>
    <w:link w:val="PidipaginaCarattere"/>
    <w:uiPriority w:val="99"/>
    <w:unhideWhenUsed/>
    <w:rsid w:val="00EE396F"/>
    <w:pPr>
      <w:tabs>
        <w:tab w:val="center" w:pos="4819"/>
        <w:tab w:val="right" w:pos="9638"/>
      </w:tabs>
    </w:pPr>
  </w:style>
  <w:style w:type="character" w:customStyle="1" w:styleId="PidipaginaCarattere">
    <w:name w:val="Piè di pagina Carattere"/>
    <w:basedOn w:val="Carpredefinitoparagrafo"/>
    <w:link w:val="Pidipagina"/>
    <w:uiPriority w:val="99"/>
    <w:rsid w:val="00EE396F"/>
  </w:style>
  <w:style w:type="paragraph" w:customStyle="1" w:styleId="Style1">
    <w:name w:val="Style 1"/>
    <w:uiPriority w:val="99"/>
    <w:rsid w:val="00EE396F"/>
    <w:pPr>
      <w:widowControl w:val="0"/>
      <w:autoSpaceDE w:val="0"/>
      <w:autoSpaceDN w:val="0"/>
      <w:adjustRightInd w:val="0"/>
    </w:pPr>
    <w:rPr>
      <w:rFonts w:eastAsiaTheme="minorEastAsia"/>
    </w:rPr>
  </w:style>
  <w:style w:type="character" w:customStyle="1" w:styleId="CharacterStyle1">
    <w:name w:val="Character Style 1"/>
    <w:uiPriority w:val="99"/>
    <w:rsid w:val="00EE396F"/>
    <w:rPr>
      <w:rFonts w:ascii="Arial" w:hAnsi="Arial" w:cs="Arial"/>
      <w:i/>
      <w:iCs/>
      <w:sz w:val="20"/>
      <w:szCs w:val="20"/>
    </w:rPr>
  </w:style>
  <w:style w:type="paragraph" w:customStyle="1" w:styleId="Style2">
    <w:name w:val="Style 2"/>
    <w:uiPriority w:val="99"/>
    <w:rsid w:val="00EE396F"/>
    <w:pPr>
      <w:widowControl w:val="0"/>
      <w:autoSpaceDE w:val="0"/>
      <w:autoSpaceDN w:val="0"/>
    </w:pPr>
    <w:rPr>
      <w:rFonts w:eastAsiaTheme="minorEastAsia"/>
      <w:sz w:val="22"/>
      <w:szCs w:val="22"/>
    </w:rPr>
  </w:style>
</w:styles>
</file>

<file path=word/webSettings.xml><?xml version="1.0" encoding="utf-8"?>
<w:webSettings xmlns:r="http://schemas.openxmlformats.org/officeDocument/2006/relationships" xmlns:w="http://schemas.openxmlformats.org/wordprocessingml/2006/main">
  <w:divs>
    <w:div w:id="1727803788">
      <w:bodyDiv w:val="1"/>
      <w:marLeft w:val="0"/>
      <w:marRight w:val="0"/>
      <w:marTop w:val="0"/>
      <w:marBottom w:val="0"/>
      <w:divBdr>
        <w:top w:val="none" w:sz="0" w:space="0" w:color="auto"/>
        <w:left w:val="none" w:sz="0" w:space="0" w:color="auto"/>
        <w:bottom w:val="none" w:sz="0" w:space="0" w:color="auto"/>
        <w:right w:val="none" w:sz="0" w:space="0" w:color="auto"/>
      </w:divBdr>
      <w:divsChild>
        <w:div w:id="1935047965">
          <w:marLeft w:val="0"/>
          <w:marRight w:val="0"/>
          <w:marTop w:val="0"/>
          <w:marBottom w:val="0"/>
          <w:divBdr>
            <w:top w:val="none" w:sz="0" w:space="0" w:color="auto"/>
            <w:left w:val="none" w:sz="0" w:space="0" w:color="auto"/>
            <w:bottom w:val="none" w:sz="0" w:space="0" w:color="auto"/>
            <w:right w:val="none" w:sz="0" w:space="0" w:color="auto"/>
          </w:divBdr>
          <w:divsChild>
            <w:div w:id="892542257">
              <w:marLeft w:val="0"/>
              <w:marRight w:val="0"/>
              <w:marTop w:val="0"/>
              <w:marBottom w:val="0"/>
              <w:divBdr>
                <w:top w:val="none" w:sz="0" w:space="0" w:color="auto"/>
                <w:left w:val="none" w:sz="0" w:space="0" w:color="auto"/>
                <w:bottom w:val="none" w:sz="0" w:space="0" w:color="auto"/>
                <w:right w:val="none" w:sz="0" w:space="0" w:color="auto"/>
              </w:divBdr>
              <w:divsChild>
                <w:div w:id="100535875">
                  <w:marLeft w:val="0"/>
                  <w:marRight w:val="0"/>
                  <w:marTop w:val="0"/>
                  <w:marBottom w:val="0"/>
                  <w:divBdr>
                    <w:top w:val="none" w:sz="0" w:space="0" w:color="auto"/>
                    <w:left w:val="none" w:sz="0" w:space="0" w:color="auto"/>
                    <w:bottom w:val="none" w:sz="0" w:space="0" w:color="auto"/>
                    <w:right w:val="none" w:sz="0" w:space="0" w:color="auto"/>
                  </w:divBdr>
                  <w:divsChild>
                    <w:div w:id="1939604791">
                      <w:marLeft w:val="0"/>
                      <w:marRight w:val="0"/>
                      <w:marTop w:val="0"/>
                      <w:marBottom w:val="0"/>
                      <w:divBdr>
                        <w:top w:val="none" w:sz="0" w:space="0" w:color="auto"/>
                        <w:left w:val="none" w:sz="0" w:space="0" w:color="auto"/>
                        <w:bottom w:val="none" w:sz="0" w:space="0" w:color="auto"/>
                        <w:right w:val="none" w:sz="0" w:space="0" w:color="auto"/>
                      </w:divBdr>
                      <w:divsChild>
                        <w:div w:id="630742783">
                          <w:marLeft w:val="0"/>
                          <w:marRight w:val="0"/>
                          <w:marTop w:val="0"/>
                          <w:marBottom w:val="0"/>
                          <w:divBdr>
                            <w:top w:val="none" w:sz="0" w:space="0" w:color="auto"/>
                            <w:left w:val="none" w:sz="0" w:space="0" w:color="auto"/>
                            <w:bottom w:val="none" w:sz="0" w:space="0" w:color="auto"/>
                            <w:right w:val="none" w:sz="0" w:space="0" w:color="auto"/>
                          </w:divBdr>
                          <w:divsChild>
                            <w:div w:id="704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41121_lumen-gentium_it.html" TargetMode="External"/><Relationship Id="rId13" Type="http://schemas.openxmlformats.org/officeDocument/2006/relationships/hyperlink" Target="http://www.vatican.va/holy_father/john_paul_ii/apost_exhortations/documents/hf_jp-ii_exh_19811122_familiaris-consortio_it.html" TargetMode="External"/><Relationship Id="rId18" Type="http://schemas.openxmlformats.org/officeDocument/2006/relationships/hyperlink" Target="http://www.vatican.va/archive/hist_councils/ii_vatican_council/documents/vat-ii_const_19651207_gaudium-et-spes_it.html" TargetMode="External"/><Relationship Id="rId26" Type="http://schemas.openxmlformats.org/officeDocument/2006/relationships/hyperlink" Target="http://www.vatican.va/archive/hist_councils/ii_vatican_council/documents/vat-ii_const_19651207_gaudium-et-spes_it.html" TargetMode="External"/><Relationship Id="rId39" Type="http://schemas.openxmlformats.org/officeDocument/2006/relationships/hyperlink" Target="http://www.vatican.va/holy_father/francesco/encyclicals/documents/papa-francesco_20130629_enciclica-lumen-fidei_it.html" TargetMode="External"/><Relationship Id="rId3" Type="http://schemas.openxmlformats.org/officeDocument/2006/relationships/settings" Target="settings.xml"/><Relationship Id="rId21" Type="http://schemas.openxmlformats.org/officeDocument/2006/relationships/hyperlink" Target="http://www.vatican.va/archive/hist_councils/ii_vatican_council/index_it.htm" TargetMode="External"/><Relationship Id="rId34" Type="http://schemas.openxmlformats.org/officeDocument/2006/relationships/hyperlink" Target="http://www.vatican.va/archive/ccc_it/documents/2663cat473-668.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www.vatican.va/holy_father/francesco/apost_exhortations/documents/papa-francesco_esortazione-ap_20131124_evangelii-gaudium_it.html" TargetMode="External"/><Relationship Id="rId12" Type="http://schemas.openxmlformats.org/officeDocument/2006/relationships/hyperlink" Target="http://www.vatican.va/holy_father/john_paul_ii/index_it.htm" TargetMode="External"/><Relationship Id="rId17" Type="http://schemas.openxmlformats.org/officeDocument/2006/relationships/hyperlink" Target="http://www.vatican.va/archive/hist_councils/ii_vatican_council/index_it.htm" TargetMode="External"/><Relationship Id="rId25" Type="http://schemas.openxmlformats.org/officeDocument/2006/relationships/hyperlink" Target="http://www.vatican.va/holy_father/john_paul_ii/apost_exhortations/documents/hf_jp-ii_exh_19811122_familiaris-consortio_it.html" TargetMode="External"/><Relationship Id="rId33" Type="http://schemas.openxmlformats.org/officeDocument/2006/relationships/hyperlink" Target="http://www.vatican.va/archive/ccc_it/documents/2663cat309-472.PDF" TargetMode="External"/><Relationship Id="rId38" Type="http://schemas.openxmlformats.org/officeDocument/2006/relationships/hyperlink" Target="http://www.vatican.va/holy_father/francesco/encyclicals/documents/papa-francesco_20130629_enciclica-lumen-fidei_it.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tican.va/archive/ccc_it/documents/2663cat309-472.PDF" TargetMode="External"/><Relationship Id="rId20" Type="http://schemas.openxmlformats.org/officeDocument/2006/relationships/hyperlink" Target="http://www.vatican.va/archive/hist_councils/ii_vatican_council/documents/vat-ii_const_19651207_gaudium-et-spes_it.html" TargetMode="External"/><Relationship Id="rId29" Type="http://schemas.openxmlformats.org/officeDocument/2006/relationships/hyperlink" Target="http://www.vatican.va/archive/hist_councils/ii_vatican_council/documents/vat-ii_const_19651207_gaudium-et-spes_it.html"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va/archive/hist_councils/ii_vatican_council/documents/vat-ii_const_19651118_dei-verbum_it.html" TargetMode="External"/><Relationship Id="rId24" Type="http://schemas.openxmlformats.org/officeDocument/2006/relationships/hyperlink" Target="http://www.vatican.va/holy_father/john_paul_ii/index_it.htm" TargetMode="External"/><Relationship Id="rId32" Type="http://schemas.openxmlformats.org/officeDocument/2006/relationships/hyperlink" Target="http://www.vatican.va/archive/ccc_it/ccc-it_index_it.html" TargetMode="External"/><Relationship Id="rId37" Type="http://schemas.openxmlformats.org/officeDocument/2006/relationships/hyperlink" Target="http://www.vatican.va/holy_father/francesco/encyclicals/documents/papa-francesco_20130629_enciclica-lumen-fidei_it.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vatican.va/holy_father/john_paul_ii/apost_exhortations/documents/hf_jp-ii_exh_19811122_familiaris-consortio_it.html" TargetMode="External"/><Relationship Id="rId23" Type="http://schemas.openxmlformats.org/officeDocument/2006/relationships/hyperlink" Target="http://www.vatican.va/holy_father/paul_vi/encyclicals/documents/hf_p-vi_enc_25071968_humanae-vitae_it.html" TargetMode="External"/><Relationship Id="rId28" Type="http://schemas.openxmlformats.org/officeDocument/2006/relationships/hyperlink" Target="http://www.vatican.va/archive/ccc_it/ccc-it_index_it.html" TargetMode="External"/><Relationship Id="rId36" Type="http://schemas.openxmlformats.org/officeDocument/2006/relationships/hyperlink" Target="http://www.vatican.va/holy_father/francesco/encyclicals/documents/papa-francesco_20130629_enciclica-lumen-fidei_it.html" TargetMode="External"/><Relationship Id="rId10" Type="http://schemas.openxmlformats.org/officeDocument/2006/relationships/hyperlink" Target="http://www.vatican.va/roman_curia/pontifical_councils/family/index_it.htm" TargetMode="External"/><Relationship Id="rId19" Type="http://schemas.openxmlformats.org/officeDocument/2006/relationships/hyperlink" Target="http://www.vatican.va/archive/hist_councils/ii_vatican_council/documents/vat-ii_const_19651207_gaudium-et-spes_it.html" TargetMode="External"/><Relationship Id="rId31" Type="http://schemas.openxmlformats.org/officeDocument/2006/relationships/hyperlink" Target="http://www.vatican.va/archive/ccc_it/documents/2663cat309-472.PDF"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41121_lumen-gentium_it.html" TargetMode="External"/><Relationship Id="rId14" Type="http://schemas.openxmlformats.org/officeDocument/2006/relationships/hyperlink" Target="http://www.vatican.va/archive/hist_councils/ii_vatican_council/documents/vat-ii_const_19651207_gaudium-et-spes_it.html" TargetMode="External"/><Relationship Id="rId22" Type="http://schemas.openxmlformats.org/officeDocument/2006/relationships/hyperlink" Target="http://www.vatican.va/holy_father/paul_vi/index_it.htm" TargetMode="External"/><Relationship Id="rId27" Type="http://schemas.openxmlformats.org/officeDocument/2006/relationships/hyperlink" Target="http://www.vatican.va/holy_father/john_paul_ii/apost_exhortations/documents/hf_jp-ii_exh_19811122_familiaris-consortio_it.html" TargetMode="External"/><Relationship Id="rId30" Type="http://schemas.openxmlformats.org/officeDocument/2006/relationships/hyperlink" Target="http://www.vatican.va/archive/cod-iuris-canonici/ita/documents/cic_libroIV_1055-1062_it.html" TargetMode="External"/><Relationship Id="rId35" Type="http://schemas.openxmlformats.org/officeDocument/2006/relationships/hyperlink" Target="http://www.vatican.va/holy_father/francesco/index_it.htm" TargetMode="External"/><Relationship Id="rId43"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16671</Words>
  <Characters>95030</Characters>
  <Application>Microsoft Office Word</Application>
  <DocSecurity>0</DocSecurity>
  <Lines>791</Lines>
  <Paragraphs>222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cp:lastPrinted>2014-06-19T18:41:00Z</cp:lastPrinted>
  <dcterms:created xsi:type="dcterms:W3CDTF">2014-06-11T15:32:00Z</dcterms:created>
  <dcterms:modified xsi:type="dcterms:W3CDTF">2014-08-21T09:46:00Z</dcterms:modified>
</cp:coreProperties>
</file>